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580A8" w14:textId="77777777" w:rsidR="009E5D60" w:rsidRDefault="009E5D60" w:rsidP="009E5D60">
      <w:pPr>
        <w:pStyle w:val="Default"/>
      </w:pPr>
    </w:p>
    <w:p w14:paraId="62751DD4" w14:textId="77777777" w:rsidR="00E622B1" w:rsidRDefault="00E622B1" w:rsidP="009E5D60">
      <w:pPr>
        <w:pStyle w:val="Default"/>
      </w:pPr>
    </w:p>
    <w:p w14:paraId="67F5678C" w14:textId="77777777" w:rsidR="009E5D60" w:rsidRDefault="009E5D60" w:rsidP="00EB0CB4">
      <w:pPr>
        <w:pStyle w:val="Default"/>
        <w:jc w:val="center"/>
      </w:pPr>
      <w:r>
        <w:t>Poise for Life</w:t>
      </w:r>
    </w:p>
    <w:p w14:paraId="4C9260BE" w14:textId="77777777" w:rsidR="009E5D60" w:rsidRDefault="009E5D60" w:rsidP="00EB0CB4">
      <w:pPr>
        <w:pStyle w:val="Default"/>
        <w:jc w:val="center"/>
      </w:pPr>
      <w:r>
        <w:t>Marie Perez Alexander Technique</w:t>
      </w:r>
    </w:p>
    <w:p w14:paraId="26962EAB" w14:textId="77777777" w:rsidR="009E5D60" w:rsidRDefault="009E5D60" w:rsidP="00EB0CB4">
      <w:pPr>
        <w:pStyle w:val="Default"/>
        <w:jc w:val="center"/>
      </w:pPr>
      <w:r>
        <w:t>Risk Assessment for Covid-19 at 104 Girdwood Road</w:t>
      </w:r>
    </w:p>
    <w:p w14:paraId="13961B90" w14:textId="77777777" w:rsidR="00E96AE8" w:rsidRDefault="00E96AE8" w:rsidP="009E5D60">
      <w:pPr>
        <w:pStyle w:val="Default"/>
      </w:pPr>
    </w:p>
    <w:p w14:paraId="00AC118C" w14:textId="40D463D5" w:rsidR="00E96AE8" w:rsidRDefault="00E96AE8" w:rsidP="00EB0CB4">
      <w:pPr>
        <w:pStyle w:val="Default"/>
        <w:jc w:val="center"/>
      </w:pPr>
      <w:r>
        <w:t>Completed by Marie Perez on: 20</w:t>
      </w:r>
      <w:r w:rsidRPr="00E96AE8">
        <w:rPr>
          <w:vertAlign w:val="superscript"/>
        </w:rPr>
        <w:t>th</w:t>
      </w:r>
      <w:r>
        <w:t xml:space="preserve"> July 2020</w:t>
      </w:r>
    </w:p>
    <w:p w14:paraId="353A9F22" w14:textId="31EDD0D1" w:rsidR="00E96AE8" w:rsidRDefault="00E96AE8" w:rsidP="00EB0CB4">
      <w:pPr>
        <w:pStyle w:val="Default"/>
        <w:jc w:val="center"/>
      </w:pPr>
      <w:r>
        <w:t>Reviewed by Marie Perez on: 10</w:t>
      </w:r>
      <w:r w:rsidRPr="00E96AE8">
        <w:rPr>
          <w:vertAlign w:val="superscript"/>
        </w:rPr>
        <w:t>th</w:t>
      </w:r>
      <w:r>
        <w:t xml:space="preserve"> August 2020</w:t>
      </w:r>
    </w:p>
    <w:p w14:paraId="29CB7B85" w14:textId="77777777" w:rsidR="00101C70" w:rsidRDefault="00101C70" w:rsidP="00101C70">
      <w:pPr>
        <w:pStyle w:val="Default"/>
      </w:pPr>
    </w:p>
    <w:p w14:paraId="7E4E568F" w14:textId="682C0882" w:rsidR="00101C70" w:rsidRDefault="00101C70" w:rsidP="00101C70">
      <w:pPr>
        <w:pStyle w:val="Default"/>
      </w:pPr>
      <w:r>
        <w:rPr>
          <w:sz w:val="20"/>
          <w:szCs w:val="20"/>
        </w:rPr>
        <w:t>Covid-19 is a respiratory illness that can affect the lungs and airways. Symptoms include a fever, shortness of breath, breathing difficulties</w:t>
      </w:r>
      <w:r w:rsidR="009B0207">
        <w:rPr>
          <w:sz w:val="20"/>
          <w:szCs w:val="20"/>
        </w:rPr>
        <w:t xml:space="preserve"> or laboured breathing</w:t>
      </w:r>
      <w:r>
        <w:rPr>
          <w:sz w:val="20"/>
          <w:szCs w:val="20"/>
        </w:rPr>
        <w:t>, muscle pain, tiredness, dry cough, sore throat, diarrhoea, loss of smell and taste, and sore/bloodshot/dry eyes. The best way to reduce any risk of infection is good hygiene and avoiding direct or close contact (closer than 2 metres) with any potentially infected person.</w:t>
      </w:r>
    </w:p>
    <w:p w14:paraId="1E5BA376" w14:textId="77777777" w:rsidR="009E5D60" w:rsidRDefault="009E5D60" w:rsidP="009E5D60">
      <w:pPr>
        <w:pStyle w:val="Default"/>
      </w:pPr>
    </w:p>
    <w:p w14:paraId="3C9AB4EB" w14:textId="09BF3D07" w:rsidR="009E5D60" w:rsidRDefault="00E14180" w:rsidP="009E5D60">
      <w:pPr>
        <w:pStyle w:val="Default"/>
        <w:rPr>
          <w:sz w:val="20"/>
          <w:szCs w:val="20"/>
        </w:rPr>
      </w:pPr>
      <w:r>
        <w:rPr>
          <w:sz w:val="20"/>
          <w:szCs w:val="20"/>
        </w:rPr>
        <w:t>This is a site-</w:t>
      </w:r>
      <w:r w:rsidR="009E5D60">
        <w:rPr>
          <w:sz w:val="20"/>
          <w:szCs w:val="20"/>
        </w:rPr>
        <w:t>specific Risk Assessment for dealing with the current Covid-19 situation while giving Alexander Technique lessons at 104 Girdwood Road.  These are exceptional circumstances and everyone attending lessons must comply with the latest Government advice on Coronavirus (Covid-19) at all times</w:t>
      </w:r>
      <w:r w:rsidR="00EB0CB4">
        <w:rPr>
          <w:sz w:val="20"/>
          <w:szCs w:val="20"/>
        </w:rPr>
        <w:t xml:space="preserve"> AND</w:t>
      </w:r>
      <w:r w:rsidR="00E96AE8">
        <w:rPr>
          <w:sz w:val="20"/>
          <w:szCs w:val="20"/>
        </w:rPr>
        <w:t xml:space="preserve"> with the specific</w:t>
      </w:r>
      <w:r w:rsidR="00EB0CB4">
        <w:rPr>
          <w:sz w:val="20"/>
          <w:szCs w:val="20"/>
        </w:rPr>
        <w:t xml:space="preserve"> client</w:t>
      </w:r>
      <w:r w:rsidR="00E96AE8">
        <w:rPr>
          <w:sz w:val="20"/>
          <w:szCs w:val="20"/>
        </w:rPr>
        <w:t xml:space="preserve"> guidance set out below.</w:t>
      </w:r>
    </w:p>
    <w:p w14:paraId="161B670D" w14:textId="77777777" w:rsidR="009E5D60" w:rsidRDefault="009E5D60" w:rsidP="009E5D60">
      <w:pPr>
        <w:pStyle w:val="Default"/>
        <w:rPr>
          <w:sz w:val="20"/>
          <w:szCs w:val="20"/>
        </w:rPr>
      </w:pPr>
    </w:p>
    <w:p w14:paraId="344D22BC" w14:textId="0E8179FC" w:rsidR="009E5D60" w:rsidRPr="009E5D60" w:rsidRDefault="00EB0CB4" w:rsidP="009E5D60">
      <w:pPr>
        <w:pStyle w:val="Default"/>
        <w:rPr>
          <w:sz w:val="20"/>
          <w:szCs w:val="20"/>
        </w:rPr>
      </w:pPr>
      <w:r>
        <w:rPr>
          <w:sz w:val="20"/>
          <w:szCs w:val="20"/>
        </w:rPr>
        <w:t>For further information, p</w:t>
      </w:r>
      <w:r w:rsidR="009E5D60">
        <w:rPr>
          <w:sz w:val="20"/>
          <w:szCs w:val="20"/>
        </w:rPr>
        <w:t xml:space="preserve">lease also refer to guidelines </w:t>
      </w:r>
      <w:r w:rsidR="009B0207">
        <w:rPr>
          <w:sz w:val="20"/>
          <w:szCs w:val="20"/>
        </w:rPr>
        <w:t xml:space="preserve">issued by the government on Coronavirus </w:t>
      </w:r>
      <w:hyperlink r:id="rId8" w:history="1">
        <w:r w:rsidR="009B0207" w:rsidRPr="009B0207">
          <w:rPr>
            <w:rStyle w:val="Hyperlink"/>
            <w:sz w:val="20"/>
            <w:szCs w:val="20"/>
          </w:rPr>
          <w:t>here</w:t>
        </w:r>
      </w:hyperlink>
      <w:r w:rsidR="009B0207">
        <w:rPr>
          <w:sz w:val="20"/>
          <w:szCs w:val="20"/>
        </w:rPr>
        <w:t xml:space="preserve">. You can find guidance on returning to hands-on work from the </w:t>
      </w:r>
      <w:r w:rsidR="009E5D60">
        <w:rPr>
          <w:sz w:val="20"/>
          <w:szCs w:val="20"/>
        </w:rPr>
        <w:t xml:space="preserve">Complementary and Natural Healthcare Council </w:t>
      </w:r>
      <w:hyperlink r:id="rId9" w:history="1">
        <w:r w:rsidR="00101C70" w:rsidRPr="00101C70">
          <w:rPr>
            <w:rStyle w:val="Hyperlink"/>
            <w:sz w:val="20"/>
            <w:szCs w:val="20"/>
          </w:rPr>
          <w:t>here</w:t>
        </w:r>
      </w:hyperlink>
      <w:r w:rsidR="00101C70">
        <w:rPr>
          <w:sz w:val="20"/>
          <w:szCs w:val="20"/>
        </w:rPr>
        <w:t>.</w:t>
      </w:r>
    </w:p>
    <w:p w14:paraId="0E3A44F1" w14:textId="77777777" w:rsidR="009E5D60" w:rsidRDefault="009E5D60" w:rsidP="009E5D60">
      <w:pPr>
        <w:pStyle w:val="font8"/>
        <w:spacing w:before="0" w:beforeAutospacing="0" w:after="0" w:afterAutospacing="0"/>
        <w:textAlignment w:val="baseline"/>
        <w:rPr>
          <w:rFonts w:ascii="Helvetica" w:hAnsi="Helvetica" w:cs="Times New Roman"/>
          <w:color w:val="414141"/>
          <w:sz w:val="23"/>
          <w:szCs w:val="23"/>
        </w:rPr>
      </w:pPr>
    </w:p>
    <w:p w14:paraId="6C737F54" w14:textId="7B623CEA" w:rsidR="009E5D60" w:rsidRDefault="00E96AE8" w:rsidP="009E5D60">
      <w:pPr>
        <w:pStyle w:val="Default"/>
        <w:rPr>
          <w:sz w:val="20"/>
          <w:szCs w:val="20"/>
        </w:rPr>
      </w:pPr>
      <w:r>
        <w:rPr>
          <w:sz w:val="20"/>
          <w:szCs w:val="20"/>
        </w:rPr>
        <w:t>This risk assessment and client guidance</w:t>
      </w:r>
      <w:r w:rsidR="009E5D60">
        <w:rPr>
          <w:sz w:val="20"/>
          <w:szCs w:val="20"/>
        </w:rPr>
        <w:t xml:space="preserve"> will be subject to ongoing review and monitoring.</w:t>
      </w:r>
    </w:p>
    <w:p w14:paraId="5AD8FFC2" w14:textId="77777777" w:rsidR="00CA470F" w:rsidRDefault="00CA470F" w:rsidP="009E5D60">
      <w:pPr>
        <w:pStyle w:val="Default"/>
        <w:rPr>
          <w:sz w:val="20"/>
          <w:szCs w:val="20"/>
        </w:rPr>
      </w:pPr>
    </w:p>
    <w:p w14:paraId="51D89250" w14:textId="16C8D8B9" w:rsidR="00CA470F" w:rsidRDefault="00EB0CB4" w:rsidP="009E5D60">
      <w:pPr>
        <w:pStyle w:val="Default"/>
        <w:rPr>
          <w:sz w:val="20"/>
          <w:szCs w:val="20"/>
        </w:rPr>
      </w:pPr>
      <w:r>
        <w:rPr>
          <w:sz w:val="20"/>
          <w:szCs w:val="20"/>
        </w:rPr>
        <w:t>Risk Matrix</w:t>
      </w:r>
    </w:p>
    <w:p w14:paraId="25E8B90C" w14:textId="77777777" w:rsidR="009E5D60" w:rsidRDefault="009E5D60" w:rsidP="00101C70">
      <w:pPr>
        <w:pStyle w:val="font8"/>
        <w:spacing w:before="0" w:beforeAutospacing="0" w:after="0" w:afterAutospacing="0"/>
        <w:ind w:left="-993"/>
        <w:textAlignment w:val="baseline"/>
        <w:rPr>
          <w:rFonts w:ascii="Helvetica" w:hAnsi="Helvetica" w:cs="Times New Roman"/>
          <w:color w:val="414141"/>
          <w:sz w:val="23"/>
          <w:szCs w:val="23"/>
        </w:rPr>
      </w:pPr>
    </w:p>
    <w:tbl>
      <w:tblPr>
        <w:tblStyle w:val="TableGrid"/>
        <w:tblW w:w="0" w:type="auto"/>
        <w:tblLayout w:type="fixed"/>
        <w:tblLook w:val="04A0" w:firstRow="1" w:lastRow="0" w:firstColumn="1" w:lastColumn="0" w:noHBand="0" w:noVBand="1"/>
      </w:tblPr>
      <w:tblGrid>
        <w:gridCol w:w="1668"/>
        <w:gridCol w:w="675"/>
        <w:gridCol w:w="851"/>
        <w:gridCol w:w="851"/>
        <w:gridCol w:w="852"/>
        <w:gridCol w:w="950"/>
        <w:gridCol w:w="236"/>
        <w:gridCol w:w="1113"/>
        <w:gridCol w:w="992"/>
        <w:gridCol w:w="1067"/>
      </w:tblGrid>
      <w:tr w:rsidR="003C6214" w:rsidRPr="00101C70" w14:paraId="2F792CB6" w14:textId="77777777" w:rsidTr="00CA470F">
        <w:tc>
          <w:tcPr>
            <w:tcW w:w="1668" w:type="dxa"/>
          </w:tcPr>
          <w:p w14:paraId="6C0FBAD4" w14:textId="77777777" w:rsidR="003C6214" w:rsidRPr="00101C70" w:rsidRDefault="003C6214" w:rsidP="009E5D60">
            <w:pPr>
              <w:pStyle w:val="font8"/>
              <w:spacing w:before="0" w:beforeAutospacing="0" w:after="0" w:afterAutospacing="0"/>
              <w:textAlignment w:val="baseline"/>
              <w:rPr>
                <w:rFonts w:ascii="Helvetica" w:hAnsi="Helvetica" w:cs="Times New Roman"/>
                <w:color w:val="414141"/>
              </w:rPr>
            </w:pPr>
          </w:p>
        </w:tc>
        <w:tc>
          <w:tcPr>
            <w:tcW w:w="4179" w:type="dxa"/>
            <w:gridSpan w:val="5"/>
          </w:tcPr>
          <w:p w14:paraId="327F3D12" w14:textId="77777777" w:rsidR="003C6214" w:rsidRPr="00101C70" w:rsidRDefault="003C6214" w:rsidP="00101C70">
            <w:pPr>
              <w:pStyle w:val="font8"/>
              <w:spacing w:before="0" w:beforeAutospacing="0" w:after="0" w:afterAutospacing="0"/>
              <w:jc w:val="center"/>
              <w:textAlignment w:val="baseline"/>
              <w:rPr>
                <w:rFonts w:ascii="Helvetica" w:hAnsi="Helvetica" w:cs="Times New Roman"/>
                <w:color w:val="414141"/>
              </w:rPr>
            </w:pPr>
            <w:r>
              <w:rPr>
                <w:rFonts w:ascii="Helvetica" w:hAnsi="Helvetica" w:cs="Times New Roman"/>
                <w:color w:val="414141"/>
              </w:rPr>
              <w:t xml:space="preserve">Severity </w:t>
            </w:r>
            <w:r w:rsidRPr="003463B7">
              <w:rPr>
                <w:rFonts w:ascii="Wingdings" w:hAnsi="Wingdings"/>
                <w:color w:val="000000"/>
              </w:rPr>
              <w:t></w:t>
            </w:r>
          </w:p>
        </w:tc>
        <w:tc>
          <w:tcPr>
            <w:tcW w:w="236" w:type="dxa"/>
            <w:vMerge w:val="restart"/>
          </w:tcPr>
          <w:p w14:paraId="56569E4D" w14:textId="77777777" w:rsidR="003C6214" w:rsidRPr="00101C70" w:rsidRDefault="003C6214" w:rsidP="009E5D60">
            <w:pPr>
              <w:pStyle w:val="font8"/>
              <w:spacing w:before="0" w:beforeAutospacing="0" w:after="0" w:afterAutospacing="0"/>
              <w:textAlignment w:val="baseline"/>
              <w:rPr>
                <w:rFonts w:ascii="Helvetica" w:hAnsi="Helvetica" w:cs="Times New Roman"/>
                <w:color w:val="414141"/>
              </w:rPr>
            </w:pPr>
          </w:p>
        </w:tc>
        <w:tc>
          <w:tcPr>
            <w:tcW w:w="3172" w:type="dxa"/>
            <w:gridSpan w:val="3"/>
          </w:tcPr>
          <w:p w14:paraId="5403C3BE" w14:textId="77777777" w:rsidR="003C6214" w:rsidRPr="00101C70" w:rsidRDefault="003C6214" w:rsidP="00EE3202">
            <w:pPr>
              <w:pStyle w:val="font8"/>
              <w:spacing w:before="0" w:beforeAutospacing="0" w:after="0" w:afterAutospacing="0"/>
              <w:jc w:val="center"/>
              <w:textAlignment w:val="baseline"/>
              <w:rPr>
                <w:rFonts w:ascii="Helvetica" w:hAnsi="Helvetica" w:cs="Times New Roman"/>
                <w:color w:val="414141"/>
              </w:rPr>
            </w:pPr>
            <w:r>
              <w:rPr>
                <w:rFonts w:ascii="Helvetica" w:hAnsi="Helvetica" w:cs="Times New Roman"/>
                <w:color w:val="414141"/>
              </w:rPr>
              <w:t>Risk Level</w:t>
            </w:r>
          </w:p>
        </w:tc>
      </w:tr>
      <w:tr w:rsidR="003C6214" w:rsidRPr="00B82018" w14:paraId="3498502E" w14:textId="77777777" w:rsidTr="0096656C">
        <w:tc>
          <w:tcPr>
            <w:tcW w:w="1668" w:type="dxa"/>
          </w:tcPr>
          <w:p w14:paraId="56B5100B" w14:textId="77777777" w:rsidR="003C6214" w:rsidRDefault="003C6214" w:rsidP="009E5D60">
            <w:pPr>
              <w:pStyle w:val="font8"/>
              <w:spacing w:before="0" w:beforeAutospacing="0" w:after="0" w:afterAutospacing="0"/>
              <w:textAlignment w:val="baseline"/>
              <w:rPr>
                <w:rFonts w:ascii="Helvetica" w:hAnsi="Helvetica" w:cs="Times New Roman"/>
                <w:color w:val="414141"/>
                <w:sz w:val="16"/>
                <w:szCs w:val="16"/>
              </w:rPr>
            </w:pPr>
            <w:r w:rsidRPr="00B82018">
              <w:rPr>
                <w:rFonts w:ascii="Helvetica" w:hAnsi="Helvetica" w:cs="Times New Roman"/>
                <w:color w:val="414141"/>
                <w:sz w:val="16"/>
                <w:szCs w:val="16"/>
              </w:rPr>
              <w:t>Likelihood</w:t>
            </w:r>
            <w:r w:rsidRPr="00B82018">
              <w:rPr>
                <w:rFonts w:ascii="Wingdings" w:hAnsi="Wingdings"/>
                <w:color w:val="000000"/>
                <w:sz w:val="16"/>
                <w:szCs w:val="16"/>
              </w:rPr>
              <w:t></w:t>
            </w:r>
            <w:r w:rsidRPr="00B82018">
              <w:rPr>
                <w:rFonts w:ascii="Wingdings" w:hAnsi="Wingdings"/>
                <w:color w:val="000000"/>
                <w:sz w:val="16"/>
                <w:szCs w:val="16"/>
              </w:rPr>
              <w:t></w:t>
            </w:r>
            <w:r w:rsidRPr="00B82018">
              <w:rPr>
                <w:rFonts w:ascii="Helvetica" w:hAnsi="Helvetica" w:cs="Times New Roman"/>
                <w:color w:val="414141"/>
                <w:sz w:val="16"/>
                <w:szCs w:val="16"/>
              </w:rPr>
              <w:t xml:space="preserve"> </w:t>
            </w:r>
          </w:p>
          <w:p w14:paraId="7B354C3C" w14:textId="77777777" w:rsidR="003C6214" w:rsidRPr="00B82018" w:rsidRDefault="003C6214" w:rsidP="009E5D60">
            <w:pPr>
              <w:pStyle w:val="font8"/>
              <w:spacing w:before="0" w:beforeAutospacing="0" w:after="0" w:afterAutospacing="0"/>
              <w:textAlignment w:val="baseline"/>
              <w:rPr>
                <w:rFonts w:ascii="Helvetica" w:hAnsi="Helvetica" w:cs="Times New Roman"/>
                <w:color w:val="414141"/>
                <w:sz w:val="16"/>
                <w:szCs w:val="16"/>
              </w:rPr>
            </w:pPr>
          </w:p>
        </w:tc>
        <w:tc>
          <w:tcPr>
            <w:tcW w:w="675" w:type="dxa"/>
            <w:tcBorders>
              <w:bottom w:val="single" w:sz="4" w:space="0" w:color="auto"/>
            </w:tcBorders>
          </w:tcPr>
          <w:p w14:paraId="46BA9C9F" w14:textId="77777777" w:rsidR="003C6214" w:rsidRPr="00B82018" w:rsidRDefault="003C6214" w:rsidP="00B82018">
            <w:pPr>
              <w:pStyle w:val="font8"/>
              <w:spacing w:before="0" w:beforeAutospacing="0" w:after="0" w:afterAutospacing="0"/>
              <w:jc w:val="center"/>
              <w:textAlignment w:val="baseline"/>
              <w:rPr>
                <w:rFonts w:ascii="Helvetica" w:hAnsi="Helvetica" w:cs="Times New Roman"/>
                <w:color w:val="414141"/>
                <w:sz w:val="16"/>
                <w:szCs w:val="16"/>
              </w:rPr>
            </w:pPr>
            <w:r w:rsidRPr="00B82018">
              <w:rPr>
                <w:rFonts w:ascii="Helvetica" w:hAnsi="Helvetica" w:cs="Times New Roman"/>
                <w:color w:val="414141"/>
                <w:sz w:val="16"/>
                <w:szCs w:val="16"/>
              </w:rPr>
              <w:t>Minor (1)</w:t>
            </w:r>
          </w:p>
        </w:tc>
        <w:tc>
          <w:tcPr>
            <w:tcW w:w="851" w:type="dxa"/>
            <w:tcBorders>
              <w:bottom w:val="single" w:sz="4" w:space="0" w:color="auto"/>
            </w:tcBorders>
          </w:tcPr>
          <w:p w14:paraId="00175F4D" w14:textId="77777777" w:rsidR="003C6214" w:rsidRPr="00B82018" w:rsidRDefault="003C6214" w:rsidP="00B82018">
            <w:pPr>
              <w:pStyle w:val="font8"/>
              <w:spacing w:before="0" w:beforeAutospacing="0" w:after="0" w:afterAutospacing="0"/>
              <w:jc w:val="center"/>
              <w:textAlignment w:val="baseline"/>
              <w:rPr>
                <w:rFonts w:ascii="Helvetica" w:hAnsi="Helvetica" w:cs="Times New Roman"/>
                <w:color w:val="414141"/>
                <w:sz w:val="16"/>
                <w:szCs w:val="16"/>
              </w:rPr>
            </w:pPr>
            <w:r w:rsidRPr="00B82018">
              <w:rPr>
                <w:rFonts w:ascii="Helvetica" w:hAnsi="Helvetica" w:cs="Times New Roman"/>
                <w:color w:val="414141"/>
                <w:sz w:val="16"/>
                <w:szCs w:val="16"/>
              </w:rPr>
              <w:t>Major (2)</w:t>
            </w:r>
          </w:p>
        </w:tc>
        <w:tc>
          <w:tcPr>
            <w:tcW w:w="851" w:type="dxa"/>
            <w:tcBorders>
              <w:bottom w:val="single" w:sz="4" w:space="0" w:color="auto"/>
            </w:tcBorders>
          </w:tcPr>
          <w:p w14:paraId="1BAFB0CA" w14:textId="77777777" w:rsidR="003C6214" w:rsidRPr="00B82018" w:rsidRDefault="003C6214" w:rsidP="00B82018">
            <w:pPr>
              <w:pStyle w:val="font8"/>
              <w:spacing w:before="0" w:beforeAutospacing="0" w:after="0" w:afterAutospacing="0"/>
              <w:jc w:val="center"/>
              <w:textAlignment w:val="baseline"/>
              <w:rPr>
                <w:rFonts w:ascii="Helvetica" w:hAnsi="Helvetica" w:cs="Times New Roman"/>
                <w:color w:val="414141"/>
                <w:sz w:val="16"/>
                <w:szCs w:val="16"/>
              </w:rPr>
            </w:pPr>
            <w:r w:rsidRPr="00B82018">
              <w:rPr>
                <w:rFonts w:ascii="Helvetica" w:hAnsi="Helvetica" w:cs="Times New Roman"/>
                <w:color w:val="414141"/>
                <w:sz w:val="16"/>
                <w:szCs w:val="16"/>
              </w:rPr>
              <w:t>Critical (3)</w:t>
            </w:r>
          </w:p>
        </w:tc>
        <w:tc>
          <w:tcPr>
            <w:tcW w:w="852" w:type="dxa"/>
            <w:tcBorders>
              <w:bottom w:val="single" w:sz="4" w:space="0" w:color="auto"/>
            </w:tcBorders>
          </w:tcPr>
          <w:p w14:paraId="3E1E087B" w14:textId="77777777" w:rsidR="003C6214" w:rsidRPr="00B82018" w:rsidRDefault="003C6214" w:rsidP="00B82018">
            <w:pPr>
              <w:pStyle w:val="font8"/>
              <w:spacing w:before="0" w:beforeAutospacing="0" w:after="0" w:afterAutospacing="0"/>
              <w:jc w:val="center"/>
              <w:textAlignment w:val="baseline"/>
              <w:rPr>
                <w:rFonts w:ascii="Helvetica" w:hAnsi="Helvetica" w:cs="Times New Roman"/>
                <w:color w:val="414141"/>
                <w:sz w:val="16"/>
                <w:szCs w:val="16"/>
              </w:rPr>
            </w:pPr>
            <w:r w:rsidRPr="00B82018">
              <w:rPr>
                <w:rFonts w:ascii="Helvetica" w:hAnsi="Helvetica" w:cs="Times New Roman"/>
                <w:color w:val="414141"/>
                <w:sz w:val="16"/>
                <w:szCs w:val="16"/>
              </w:rPr>
              <w:t>Fatal (4)</w:t>
            </w:r>
          </w:p>
        </w:tc>
        <w:tc>
          <w:tcPr>
            <w:tcW w:w="950" w:type="dxa"/>
            <w:tcBorders>
              <w:bottom w:val="single" w:sz="4" w:space="0" w:color="auto"/>
            </w:tcBorders>
          </w:tcPr>
          <w:p w14:paraId="213828A8" w14:textId="77777777" w:rsidR="003C6214" w:rsidRPr="00B82018" w:rsidRDefault="003C6214" w:rsidP="00B82018">
            <w:pPr>
              <w:pStyle w:val="font8"/>
              <w:spacing w:before="0" w:beforeAutospacing="0" w:after="0" w:afterAutospacing="0"/>
              <w:jc w:val="center"/>
              <w:textAlignment w:val="baseline"/>
              <w:rPr>
                <w:rFonts w:ascii="Helvetica" w:hAnsi="Helvetica" w:cs="Times New Roman"/>
                <w:color w:val="414141"/>
                <w:sz w:val="16"/>
                <w:szCs w:val="16"/>
              </w:rPr>
            </w:pPr>
            <w:r w:rsidRPr="00B82018">
              <w:rPr>
                <w:rFonts w:ascii="Helvetica" w:hAnsi="Helvetica" w:cs="Times New Roman"/>
                <w:color w:val="414141"/>
                <w:sz w:val="16"/>
                <w:szCs w:val="16"/>
              </w:rPr>
              <w:t>Multiple fatalities (5)</w:t>
            </w:r>
          </w:p>
        </w:tc>
        <w:tc>
          <w:tcPr>
            <w:tcW w:w="236" w:type="dxa"/>
            <w:vMerge/>
          </w:tcPr>
          <w:p w14:paraId="027C83EF" w14:textId="77777777" w:rsidR="003C6214" w:rsidRPr="00B82018" w:rsidRDefault="003C6214" w:rsidP="009E5D60">
            <w:pPr>
              <w:pStyle w:val="font8"/>
              <w:spacing w:before="0" w:beforeAutospacing="0" w:after="0" w:afterAutospacing="0"/>
              <w:textAlignment w:val="baseline"/>
              <w:rPr>
                <w:rFonts w:ascii="Helvetica" w:hAnsi="Helvetica" w:cs="Times New Roman"/>
                <w:color w:val="414141"/>
                <w:sz w:val="16"/>
                <w:szCs w:val="16"/>
              </w:rPr>
            </w:pPr>
          </w:p>
        </w:tc>
        <w:tc>
          <w:tcPr>
            <w:tcW w:w="1113" w:type="dxa"/>
            <w:vMerge w:val="restart"/>
            <w:shd w:val="clear" w:color="auto" w:fill="339966"/>
          </w:tcPr>
          <w:p w14:paraId="7DDE2590" w14:textId="77777777" w:rsidR="003C6214" w:rsidRPr="00B82018" w:rsidRDefault="003C6214" w:rsidP="00EE3202">
            <w:pPr>
              <w:pStyle w:val="font8"/>
              <w:spacing w:before="0" w:beforeAutospacing="0" w:after="0" w:afterAutospacing="0"/>
              <w:jc w:val="center"/>
              <w:textAlignment w:val="baseline"/>
              <w:rPr>
                <w:rFonts w:ascii="Helvetica" w:hAnsi="Helvetica" w:cs="Times New Roman"/>
                <w:color w:val="414141"/>
                <w:sz w:val="16"/>
                <w:szCs w:val="16"/>
              </w:rPr>
            </w:pPr>
            <w:r>
              <w:rPr>
                <w:rFonts w:ascii="Helvetica" w:hAnsi="Helvetica" w:cs="Times New Roman"/>
                <w:color w:val="414141"/>
                <w:sz w:val="16"/>
                <w:szCs w:val="16"/>
              </w:rPr>
              <w:t>Low – 1-4 score: current measures suffice</w:t>
            </w:r>
          </w:p>
        </w:tc>
        <w:tc>
          <w:tcPr>
            <w:tcW w:w="992" w:type="dxa"/>
            <w:vMerge w:val="restart"/>
            <w:shd w:val="clear" w:color="auto" w:fill="FFFF00"/>
          </w:tcPr>
          <w:p w14:paraId="4E53F8EE" w14:textId="77777777" w:rsidR="003C6214" w:rsidRPr="00B82018" w:rsidRDefault="003C6214" w:rsidP="00EE3202">
            <w:pPr>
              <w:pStyle w:val="font8"/>
              <w:spacing w:before="0" w:beforeAutospacing="0" w:after="0" w:afterAutospacing="0"/>
              <w:jc w:val="center"/>
              <w:textAlignment w:val="baseline"/>
              <w:rPr>
                <w:rFonts w:ascii="Helvetica" w:hAnsi="Helvetica" w:cs="Times New Roman"/>
                <w:color w:val="414141"/>
                <w:sz w:val="16"/>
                <w:szCs w:val="16"/>
              </w:rPr>
            </w:pPr>
            <w:r>
              <w:rPr>
                <w:rFonts w:ascii="Helvetica" w:hAnsi="Helvetica" w:cs="Times New Roman"/>
                <w:color w:val="414141"/>
                <w:sz w:val="16"/>
                <w:szCs w:val="16"/>
              </w:rPr>
              <w:t>Medium – 5 to 9: Reduce risks as soon as possible</w:t>
            </w:r>
          </w:p>
        </w:tc>
        <w:tc>
          <w:tcPr>
            <w:tcW w:w="1067" w:type="dxa"/>
            <w:vMerge w:val="restart"/>
            <w:shd w:val="clear" w:color="auto" w:fill="FF0000"/>
          </w:tcPr>
          <w:p w14:paraId="0681975C" w14:textId="77777777" w:rsidR="003C6214" w:rsidRPr="00B82018" w:rsidRDefault="003C6214" w:rsidP="00EE3202">
            <w:pPr>
              <w:pStyle w:val="font8"/>
              <w:spacing w:before="0" w:beforeAutospacing="0" w:after="0" w:afterAutospacing="0"/>
              <w:jc w:val="center"/>
              <w:textAlignment w:val="baseline"/>
              <w:rPr>
                <w:rFonts w:ascii="Helvetica" w:hAnsi="Helvetica" w:cs="Times New Roman"/>
                <w:color w:val="414141"/>
                <w:sz w:val="16"/>
                <w:szCs w:val="16"/>
              </w:rPr>
            </w:pPr>
            <w:r>
              <w:rPr>
                <w:rFonts w:ascii="Helvetica" w:hAnsi="Helvetica" w:cs="Times New Roman"/>
                <w:color w:val="414141"/>
                <w:sz w:val="16"/>
                <w:szCs w:val="16"/>
              </w:rPr>
              <w:t>High – 10+: Stop activity and review control measures</w:t>
            </w:r>
          </w:p>
        </w:tc>
      </w:tr>
      <w:tr w:rsidR="003C6214" w:rsidRPr="00B82018" w14:paraId="13006D17" w14:textId="77777777" w:rsidTr="0096656C">
        <w:tc>
          <w:tcPr>
            <w:tcW w:w="1668" w:type="dxa"/>
          </w:tcPr>
          <w:p w14:paraId="5248D18C" w14:textId="77777777" w:rsidR="003C6214" w:rsidRPr="00B82018" w:rsidRDefault="003C6214" w:rsidP="009E5D60">
            <w:pPr>
              <w:pStyle w:val="font8"/>
              <w:spacing w:before="0" w:beforeAutospacing="0" w:after="0" w:afterAutospacing="0"/>
              <w:textAlignment w:val="baseline"/>
              <w:rPr>
                <w:rFonts w:ascii="Helvetica" w:hAnsi="Helvetica" w:cs="Times New Roman"/>
                <w:color w:val="414141"/>
                <w:sz w:val="16"/>
                <w:szCs w:val="16"/>
              </w:rPr>
            </w:pPr>
            <w:r w:rsidRPr="00B82018">
              <w:rPr>
                <w:rFonts w:ascii="Helvetica" w:hAnsi="Helvetica" w:cs="Times New Roman"/>
                <w:color w:val="414141"/>
                <w:sz w:val="16"/>
                <w:szCs w:val="16"/>
              </w:rPr>
              <w:t>Highly unlikely (1)</w:t>
            </w:r>
          </w:p>
        </w:tc>
        <w:tc>
          <w:tcPr>
            <w:tcW w:w="675" w:type="dxa"/>
            <w:shd w:val="clear" w:color="auto" w:fill="339966"/>
          </w:tcPr>
          <w:p w14:paraId="4E9BC3B9" w14:textId="77777777" w:rsidR="003C6214" w:rsidRPr="00B82018" w:rsidRDefault="003C6214" w:rsidP="00B82018">
            <w:pPr>
              <w:pStyle w:val="font8"/>
              <w:spacing w:before="0" w:beforeAutospacing="0" w:after="0" w:afterAutospacing="0"/>
              <w:jc w:val="center"/>
              <w:textAlignment w:val="baseline"/>
              <w:rPr>
                <w:rFonts w:ascii="Helvetica" w:hAnsi="Helvetica" w:cs="Times New Roman"/>
                <w:color w:val="414141"/>
                <w:sz w:val="16"/>
                <w:szCs w:val="16"/>
              </w:rPr>
            </w:pPr>
            <w:r w:rsidRPr="00B82018">
              <w:rPr>
                <w:rFonts w:ascii="Helvetica" w:hAnsi="Helvetica" w:cs="Times New Roman"/>
                <w:color w:val="414141"/>
                <w:sz w:val="16"/>
                <w:szCs w:val="16"/>
              </w:rPr>
              <w:t>1</w:t>
            </w:r>
          </w:p>
        </w:tc>
        <w:tc>
          <w:tcPr>
            <w:tcW w:w="851" w:type="dxa"/>
            <w:tcBorders>
              <w:bottom w:val="single" w:sz="4" w:space="0" w:color="auto"/>
            </w:tcBorders>
            <w:shd w:val="clear" w:color="auto" w:fill="339966"/>
          </w:tcPr>
          <w:p w14:paraId="48B05E35" w14:textId="77777777" w:rsidR="003C6214" w:rsidRPr="00B82018" w:rsidRDefault="003C6214" w:rsidP="00B82018">
            <w:pPr>
              <w:pStyle w:val="font8"/>
              <w:spacing w:before="0" w:beforeAutospacing="0" w:after="0" w:afterAutospacing="0"/>
              <w:jc w:val="center"/>
              <w:textAlignment w:val="baseline"/>
              <w:rPr>
                <w:rFonts w:ascii="Helvetica" w:hAnsi="Helvetica" w:cs="Times New Roman"/>
                <w:color w:val="414141"/>
                <w:sz w:val="16"/>
                <w:szCs w:val="16"/>
              </w:rPr>
            </w:pPr>
            <w:r w:rsidRPr="00B82018">
              <w:rPr>
                <w:rFonts w:ascii="Helvetica" w:hAnsi="Helvetica" w:cs="Times New Roman"/>
                <w:color w:val="414141"/>
                <w:sz w:val="16"/>
                <w:szCs w:val="16"/>
              </w:rPr>
              <w:t>2</w:t>
            </w:r>
          </w:p>
        </w:tc>
        <w:tc>
          <w:tcPr>
            <w:tcW w:w="851" w:type="dxa"/>
            <w:tcBorders>
              <w:bottom w:val="single" w:sz="4" w:space="0" w:color="auto"/>
            </w:tcBorders>
            <w:shd w:val="clear" w:color="auto" w:fill="339966"/>
          </w:tcPr>
          <w:p w14:paraId="311AF477" w14:textId="77777777" w:rsidR="003C6214" w:rsidRPr="00B82018" w:rsidRDefault="003C6214" w:rsidP="00B82018">
            <w:pPr>
              <w:pStyle w:val="font8"/>
              <w:spacing w:before="0" w:beforeAutospacing="0" w:after="0" w:afterAutospacing="0"/>
              <w:jc w:val="center"/>
              <w:textAlignment w:val="baseline"/>
              <w:rPr>
                <w:rFonts w:ascii="Helvetica" w:hAnsi="Helvetica" w:cs="Times New Roman"/>
                <w:color w:val="414141"/>
                <w:sz w:val="16"/>
                <w:szCs w:val="16"/>
              </w:rPr>
            </w:pPr>
            <w:r w:rsidRPr="00B82018">
              <w:rPr>
                <w:rFonts w:ascii="Helvetica" w:hAnsi="Helvetica" w:cs="Times New Roman"/>
                <w:color w:val="414141"/>
                <w:sz w:val="16"/>
                <w:szCs w:val="16"/>
              </w:rPr>
              <w:t>3</w:t>
            </w:r>
          </w:p>
        </w:tc>
        <w:tc>
          <w:tcPr>
            <w:tcW w:w="852" w:type="dxa"/>
            <w:tcBorders>
              <w:bottom w:val="single" w:sz="4" w:space="0" w:color="auto"/>
            </w:tcBorders>
            <w:shd w:val="clear" w:color="auto" w:fill="339966"/>
          </w:tcPr>
          <w:p w14:paraId="72215191" w14:textId="77777777" w:rsidR="003C6214" w:rsidRPr="00B82018" w:rsidRDefault="003C6214" w:rsidP="00B82018">
            <w:pPr>
              <w:pStyle w:val="font8"/>
              <w:spacing w:before="0" w:beforeAutospacing="0" w:after="0" w:afterAutospacing="0"/>
              <w:jc w:val="center"/>
              <w:textAlignment w:val="baseline"/>
              <w:rPr>
                <w:rFonts w:ascii="Helvetica" w:hAnsi="Helvetica" w:cs="Times New Roman"/>
                <w:color w:val="414141"/>
                <w:sz w:val="16"/>
                <w:szCs w:val="16"/>
              </w:rPr>
            </w:pPr>
            <w:r w:rsidRPr="00B82018">
              <w:rPr>
                <w:rFonts w:ascii="Helvetica" w:hAnsi="Helvetica" w:cs="Times New Roman"/>
                <w:color w:val="414141"/>
                <w:sz w:val="16"/>
                <w:szCs w:val="16"/>
              </w:rPr>
              <w:t>4</w:t>
            </w:r>
          </w:p>
        </w:tc>
        <w:tc>
          <w:tcPr>
            <w:tcW w:w="950" w:type="dxa"/>
            <w:tcBorders>
              <w:bottom w:val="single" w:sz="4" w:space="0" w:color="auto"/>
            </w:tcBorders>
            <w:shd w:val="clear" w:color="auto" w:fill="FFFF00"/>
          </w:tcPr>
          <w:p w14:paraId="03432DCD" w14:textId="77777777" w:rsidR="003C6214" w:rsidRPr="00B82018" w:rsidRDefault="003C6214" w:rsidP="00B82018">
            <w:pPr>
              <w:pStyle w:val="font8"/>
              <w:spacing w:before="0" w:beforeAutospacing="0" w:after="0" w:afterAutospacing="0"/>
              <w:jc w:val="center"/>
              <w:textAlignment w:val="baseline"/>
              <w:rPr>
                <w:rFonts w:ascii="Helvetica" w:hAnsi="Helvetica" w:cs="Times New Roman"/>
                <w:color w:val="414141"/>
                <w:sz w:val="16"/>
                <w:szCs w:val="16"/>
              </w:rPr>
            </w:pPr>
            <w:r w:rsidRPr="00B82018">
              <w:rPr>
                <w:rFonts w:ascii="Helvetica" w:hAnsi="Helvetica" w:cs="Times New Roman"/>
                <w:color w:val="414141"/>
                <w:sz w:val="16"/>
                <w:szCs w:val="16"/>
              </w:rPr>
              <w:t>5</w:t>
            </w:r>
          </w:p>
        </w:tc>
        <w:tc>
          <w:tcPr>
            <w:tcW w:w="236" w:type="dxa"/>
            <w:vMerge/>
          </w:tcPr>
          <w:p w14:paraId="4340CA58" w14:textId="77777777" w:rsidR="003C6214" w:rsidRPr="00B82018" w:rsidRDefault="003C6214" w:rsidP="009E5D60">
            <w:pPr>
              <w:pStyle w:val="font8"/>
              <w:spacing w:before="0" w:beforeAutospacing="0" w:after="0" w:afterAutospacing="0"/>
              <w:textAlignment w:val="baseline"/>
              <w:rPr>
                <w:rFonts w:ascii="Helvetica" w:hAnsi="Helvetica" w:cs="Times New Roman"/>
                <w:color w:val="414141"/>
                <w:sz w:val="16"/>
                <w:szCs w:val="16"/>
              </w:rPr>
            </w:pPr>
          </w:p>
        </w:tc>
        <w:tc>
          <w:tcPr>
            <w:tcW w:w="1113" w:type="dxa"/>
            <w:vMerge/>
            <w:shd w:val="clear" w:color="auto" w:fill="339966"/>
          </w:tcPr>
          <w:p w14:paraId="279F66A4" w14:textId="77777777" w:rsidR="003C6214" w:rsidRPr="00B82018" w:rsidRDefault="003C6214" w:rsidP="009E5D60">
            <w:pPr>
              <w:pStyle w:val="font8"/>
              <w:spacing w:before="0" w:beforeAutospacing="0" w:after="0" w:afterAutospacing="0"/>
              <w:textAlignment w:val="baseline"/>
              <w:rPr>
                <w:rFonts w:ascii="Helvetica" w:hAnsi="Helvetica" w:cs="Times New Roman"/>
                <w:color w:val="414141"/>
                <w:sz w:val="16"/>
                <w:szCs w:val="16"/>
              </w:rPr>
            </w:pPr>
          </w:p>
        </w:tc>
        <w:tc>
          <w:tcPr>
            <w:tcW w:w="992" w:type="dxa"/>
            <w:vMerge/>
            <w:shd w:val="clear" w:color="auto" w:fill="FFFF00"/>
          </w:tcPr>
          <w:p w14:paraId="293175CD" w14:textId="77777777" w:rsidR="003C6214" w:rsidRPr="00B82018" w:rsidRDefault="003C6214" w:rsidP="009E5D60">
            <w:pPr>
              <w:pStyle w:val="font8"/>
              <w:spacing w:before="0" w:beforeAutospacing="0" w:after="0" w:afterAutospacing="0"/>
              <w:textAlignment w:val="baseline"/>
              <w:rPr>
                <w:rFonts w:ascii="Helvetica" w:hAnsi="Helvetica" w:cs="Times New Roman"/>
                <w:color w:val="414141"/>
                <w:sz w:val="16"/>
                <w:szCs w:val="16"/>
              </w:rPr>
            </w:pPr>
          </w:p>
        </w:tc>
        <w:tc>
          <w:tcPr>
            <w:tcW w:w="1067" w:type="dxa"/>
            <w:vMerge/>
            <w:shd w:val="clear" w:color="auto" w:fill="FF0000"/>
          </w:tcPr>
          <w:p w14:paraId="6980F33D" w14:textId="77777777" w:rsidR="003C6214" w:rsidRPr="00B82018" w:rsidRDefault="003C6214" w:rsidP="009E5D60">
            <w:pPr>
              <w:pStyle w:val="font8"/>
              <w:spacing w:before="0" w:beforeAutospacing="0" w:after="0" w:afterAutospacing="0"/>
              <w:textAlignment w:val="baseline"/>
              <w:rPr>
                <w:rFonts w:ascii="Helvetica" w:hAnsi="Helvetica" w:cs="Times New Roman"/>
                <w:color w:val="414141"/>
                <w:sz w:val="16"/>
                <w:szCs w:val="16"/>
              </w:rPr>
            </w:pPr>
          </w:p>
        </w:tc>
      </w:tr>
      <w:tr w:rsidR="003C6214" w:rsidRPr="00B82018" w14:paraId="4C5E9418" w14:textId="77777777" w:rsidTr="0096656C">
        <w:tc>
          <w:tcPr>
            <w:tcW w:w="1668" w:type="dxa"/>
          </w:tcPr>
          <w:p w14:paraId="1265BD7C" w14:textId="77777777" w:rsidR="003C6214" w:rsidRPr="00B82018" w:rsidRDefault="003C6214" w:rsidP="009E5D60">
            <w:pPr>
              <w:pStyle w:val="font8"/>
              <w:spacing w:before="0" w:beforeAutospacing="0" w:after="0" w:afterAutospacing="0"/>
              <w:textAlignment w:val="baseline"/>
              <w:rPr>
                <w:rFonts w:ascii="Helvetica" w:hAnsi="Helvetica" w:cs="Times New Roman"/>
                <w:color w:val="414141"/>
                <w:sz w:val="16"/>
                <w:szCs w:val="16"/>
              </w:rPr>
            </w:pPr>
            <w:r w:rsidRPr="00B82018">
              <w:rPr>
                <w:rFonts w:ascii="Helvetica" w:hAnsi="Helvetica" w:cs="Times New Roman"/>
                <w:color w:val="414141"/>
                <w:sz w:val="16"/>
                <w:szCs w:val="16"/>
              </w:rPr>
              <w:t>Remote (2)</w:t>
            </w:r>
          </w:p>
        </w:tc>
        <w:tc>
          <w:tcPr>
            <w:tcW w:w="675" w:type="dxa"/>
            <w:shd w:val="clear" w:color="auto" w:fill="339966"/>
          </w:tcPr>
          <w:p w14:paraId="64230560" w14:textId="77777777" w:rsidR="003C6214" w:rsidRPr="00B82018" w:rsidRDefault="003C6214" w:rsidP="00B82018">
            <w:pPr>
              <w:pStyle w:val="font8"/>
              <w:spacing w:before="0" w:beforeAutospacing="0" w:after="0" w:afterAutospacing="0"/>
              <w:jc w:val="center"/>
              <w:textAlignment w:val="baseline"/>
              <w:rPr>
                <w:rFonts w:ascii="Helvetica" w:hAnsi="Helvetica" w:cs="Times New Roman"/>
                <w:color w:val="414141"/>
                <w:sz w:val="16"/>
                <w:szCs w:val="16"/>
              </w:rPr>
            </w:pPr>
            <w:r w:rsidRPr="00B82018">
              <w:rPr>
                <w:rFonts w:ascii="Helvetica" w:hAnsi="Helvetica" w:cs="Times New Roman"/>
                <w:color w:val="414141"/>
                <w:sz w:val="16"/>
                <w:szCs w:val="16"/>
              </w:rPr>
              <w:t>2</w:t>
            </w:r>
          </w:p>
        </w:tc>
        <w:tc>
          <w:tcPr>
            <w:tcW w:w="851" w:type="dxa"/>
            <w:tcBorders>
              <w:bottom w:val="single" w:sz="4" w:space="0" w:color="auto"/>
            </w:tcBorders>
            <w:shd w:val="clear" w:color="auto" w:fill="339966"/>
          </w:tcPr>
          <w:p w14:paraId="2E923115" w14:textId="77777777" w:rsidR="003C6214" w:rsidRPr="00B82018" w:rsidRDefault="003C6214" w:rsidP="00B82018">
            <w:pPr>
              <w:pStyle w:val="font8"/>
              <w:spacing w:before="0" w:beforeAutospacing="0" w:after="0" w:afterAutospacing="0"/>
              <w:jc w:val="center"/>
              <w:textAlignment w:val="baseline"/>
              <w:rPr>
                <w:rFonts w:ascii="Helvetica" w:hAnsi="Helvetica" w:cs="Times New Roman"/>
                <w:color w:val="414141"/>
                <w:sz w:val="16"/>
                <w:szCs w:val="16"/>
              </w:rPr>
            </w:pPr>
            <w:r w:rsidRPr="00B82018">
              <w:rPr>
                <w:rFonts w:ascii="Helvetica" w:hAnsi="Helvetica" w:cs="Times New Roman"/>
                <w:color w:val="414141"/>
                <w:sz w:val="16"/>
                <w:szCs w:val="16"/>
              </w:rPr>
              <w:t>4</w:t>
            </w:r>
          </w:p>
        </w:tc>
        <w:tc>
          <w:tcPr>
            <w:tcW w:w="851" w:type="dxa"/>
            <w:tcBorders>
              <w:bottom w:val="single" w:sz="4" w:space="0" w:color="auto"/>
            </w:tcBorders>
            <w:shd w:val="clear" w:color="auto" w:fill="FFFF00"/>
          </w:tcPr>
          <w:p w14:paraId="3971BA1C" w14:textId="77777777" w:rsidR="003C6214" w:rsidRPr="00B82018" w:rsidRDefault="003C6214" w:rsidP="00B82018">
            <w:pPr>
              <w:pStyle w:val="font8"/>
              <w:spacing w:before="0" w:beforeAutospacing="0" w:after="0" w:afterAutospacing="0"/>
              <w:jc w:val="center"/>
              <w:textAlignment w:val="baseline"/>
              <w:rPr>
                <w:rFonts w:ascii="Helvetica" w:hAnsi="Helvetica" w:cs="Times New Roman"/>
                <w:color w:val="414141"/>
                <w:sz w:val="16"/>
                <w:szCs w:val="16"/>
              </w:rPr>
            </w:pPr>
            <w:r w:rsidRPr="00B82018">
              <w:rPr>
                <w:rFonts w:ascii="Helvetica" w:hAnsi="Helvetica" w:cs="Times New Roman"/>
                <w:color w:val="414141"/>
                <w:sz w:val="16"/>
                <w:szCs w:val="16"/>
              </w:rPr>
              <w:t>6</w:t>
            </w:r>
          </w:p>
        </w:tc>
        <w:tc>
          <w:tcPr>
            <w:tcW w:w="852" w:type="dxa"/>
            <w:tcBorders>
              <w:bottom w:val="single" w:sz="4" w:space="0" w:color="auto"/>
            </w:tcBorders>
            <w:shd w:val="clear" w:color="auto" w:fill="FFFF00"/>
          </w:tcPr>
          <w:p w14:paraId="5AFDA8F3" w14:textId="77777777" w:rsidR="003C6214" w:rsidRPr="00B82018" w:rsidRDefault="003C6214" w:rsidP="00B82018">
            <w:pPr>
              <w:pStyle w:val="font8"/>
              <w:spacing w:before="0" w:beforeAutospacing="0" w:after="0" w:afterAutospacing="0"/>
              <w:jc w:val="center"/>
              <w:textAlignment w:val="baseline"/>
              <w:rPr>
                <w:rFonts w:ascii="Helvetica" w:hAnsi="Helvetica" w:cs="Times New Roman"/>
                <w:color w:val="414141"/>
                <w:sz w:val="16"/>
                <w:szCs w:val="16"/>
              </w:rPr>
            </w:pPr>
            <w:r w:rsidRPr="00B82018">
              <w:rPr>
                <w:rFonts w:ascii="Helvetica" w:hAnsi="Helvetica" w:cs="Times New Roman"/>
                <w:color w:val="414141"/>
                <w:sz w:val="16"/>
                <w:szCs w:val="16"/>
              </w:rPr>
              <w:t>8</w:t>
            </w:r>
          </w:p>
        </w:tc>
        <w:tc>
          <w:tcPr>
            <w:tcW w:w="950" w:type="dxa"/>
            <w:tcBorders>
              <w:bottom w:val="single" w:sz="4" w:space="0" w:color="auto"/>
            </w:tcBorders>
            <w:shd w:val="clear" w:color="auto" w:fill="FF0000"/>
          </w:tcPr>
          <w:p w14:paraId="504757E1" w14:textId="77777777" w:rsidR="003C6214" w:rsidRPr="00B82018" w:rsidRDefault="003C6214" w:rsidP="00B82018">
            <w:pPr>
              <w:pStyle w:val="font8"/>
              <w:spacing w:before="0" w:beforeAutospacing="0" w:after="0" w:afterAutospacing="0"/>
              <w:jc w:val="center"/>
              <w:textAlignment w:val="baseline"/>
              <w:rPr>
                <w:rFonts w:ascii="Helvetica" w:hAnsi="Helvetica" w:cs="Times New Roman"/>
                <w:color w:val="414141"/>
                <w:sz w:val="16"/>
                <w:szCs w:val="16"/>
              </w:rPr>
            </w:pPr>
            <w:r w:rsidRPr="00B82018">
              <w:rPr>
                <w:rFonts w:ascii="Helvetica" w:hAnsi="Helvetica" w:cs="Times New Roman"/>
                <w:color w:val="414141"/>
                <w:sz w:val="16"/>
                <w:szCs w:val="16"/>
              </w:rPr>
              <w:t>10</w:t>
            </w:r>
          </w:p>
        </w:tc>
        <w:tc>
          <w:tcPr>
            <w:tcW w:w="236" w:type="dxa"/>
            <w:vMerge/>
          </w:tcPr>
          <w:p w14:paraId="5C033844" w14:textId="77777777" w:rsidR="003C6214" w:rsidRPr="00B82018" w:rsidRDefault="003C6214" w:rsidP="009E5D60">
            <w:pPr>
              <w:pStyle w:val="font8"/>
              <w:spacing w:before="0" w:beforeAutospacing="0" w:after="0" w:afterAutospacing="0"/>
              <w:textAlignment w:val="baseline"/>
              <w:rPr>
                <w:rFonts w:ascii="Helvetica" w:hAnsi="Helvetica" w:cs="Times New Roman"/>
                <w:color w:val="414141"/>
                <w:sz w:val="16"/>
                <w:szCs w:val="16"/>
              </w:rPr>
            </w:pPr>
          </w:p>
        </w:tc>
        <w:tc>
          <w:tcPr>
            <w:tcW w:w="1113" w:type="dxa"/>
            <w:vMerge/>
            <w:shd w:val="clear" w:color="auto" w:fill="339966"/>
          </w:tcPr>
          <w:p w14:paraId="02926744" w14:textId="77777777" w:rsidR="003C6214" w:rsidRPr="00B82018" w:rsidRDefault="003C6214" w:rsidP="009E5D60">
            <w:pPr>
              <w:pStyle w:val="font8"/>
              <w:spacing w:before="0" w:beforeAutospacing="0" w:after="0" w:afterAutospacing="0"/>
              <w:textAlignment w:val="baseline"/>
              <w:rPr>
                <w:rFonts w:ascii="Helvetica" w:hAnsi="Helvetica" w:cs="Times New Roman"/>
                <w:color w:val="414141"/>
                <w:sz w:val="16"/>
                <w:szCs w:val="16"/>
              </w:rPr>
            </w:pPr>
          </w:p>
        </w:tc>
        <w:tc>
          <w:tcPr>
            <w:tcW w:w="992" w:type="dxa"/>
            <w:vMerge/>
            <w:shd w:val="clear" w:color="auto" w:fill="FFFF00"/>
          </w:tcPr>
          <w:p w14:paraId="45905805" w14:textId="77777777" w:rsidR="003C6214" w:rsidRPr="00B82018" w:rsidRDefault="003C6214" w:rsidP="009E5D60">
            <w:pPr>
              <w:pStyle w:val="font8"/>
              <w:spacing w:before="0" w:beforeAutospacing="0" w:after="0" w:afterAutospacing="0"/>
              <w:textAlignment w:val="baseline"/>
              <w:rPr>
                <w:rFonts w:ascii="Helvetica" w:hAnsi="Helvetica" w:cs="Times New Roman"/>
                <w:color w:val="414141"/>
                <w:sz w:val="16"/>
                <w:szCs w:val="16"/>
              </w:rPr>
            </w:pPr>
          </w:p>
        </w:tc>
        <w:tc>
          <w:tcPr>
            <w:tcW w:w="1067" w:type="dxa"/>
            <w:vMerge/>
            <w:shd w:val="clear" w:color="auto" w:fill="FF0000"/>
          </w:tcPr>
          <w:p w14:paraId="4D8D9A20" w14:textId="77777777" w:rsidR="003C6214" w:rsidRPr="00B82018" w:rsidRDefault="003C6214" w:rsidP="009E5D60">
            <w:pPr>
              <w:pStyle w:val="font8"/>
              <w:spacing w:before="0" w:beforeAutospacing="0" w:after="0" w:afterAutospacing="0"/>
              <w:textAlignment w:val="baseline"/>
              <w:rPr>
                <w:rFonts w:ascii="Helvetica" w:hAnsi="Helvetica" w:cs="Times New Roman"/>
                <w:color w:val="414141"/>
                <w:sz w:val="16"/>
                <w:szCs w:val="16"/>
              </w:rPr>
            </w:pPr>
          </w:p>
        </w:tc>
      </w:tr>
      <w:tr w:rsidR="003C6214" w:rsidRPr="00B82018" w14:paraId="0CB89147" w14:textId="77777777" w:rsidTr="0096656C">
        <w:tc>
          <w:tcPr>
            <w:tcW w:w="1668" w:type="dxa"/>
          </w:tcPr>
          <w:p w14:paraId="636427B8" w14:textId="77777777" w:rsidR="003C6214" w:rsidRPr="00B82018" w:rsidRDefault="003C6214" w:rsidP="009E5D60">
            <w:pPr>
              <w:pStyle w:val="font8"/>
              <w:spacing w:before="0" w:beforeAutospacing="0" w:after="0" w:afterAutospacing="0"/>
              <w:textAlignment w:val="baseline"/>
              <w:rPr>
                <w:rFonts w:ascii="Helvetica" w:hAnsi="Helvetica" w:cs="Times New Roman"/>
                <w:color w:val="414141"/>
                <w:sz w:val="16"/>
                <w:szCs w:val="16"/>
              </w:rPr>
            </w:pPr>
            <w:r w:rsidRPr="00B82018">
              <w:rPr>
                <w:rFonts w:ascii="Helvetica" w:hAnsi="Helvetica" w:cs="Times New Roman"/>
                <w:color w:val="414141"/>
                <w:sz w:val="16"/>
                <w:szCs w:val="16"/>
              </w:rPr>
              <w:t>Possible (3)</w:t>
            </w:r>
          </w:p>
        </w:tc>
        <w:tc>
          <w:tcPr>
            <w:tcW w:w="675" w:type="dxa"/>
            <w:shd w:val="clear" w:color="auto" w:fill="339966"/>
          </w:tcPr>
          <w:p w14:paraId="1454B73B" w14:textId="77777777" w:rsidR="003C6214" w:rsidRPr="00B82018" w:rsidRDefault="003C6214" w:rsidP="00B82018">
            <w:pPr>
              <w:pStyle w:val="font8"/>
              <w:spacing w:before="0" w:beforeAutospacing="0" w:after="0" w:afterAutospacing="0"/>
              <w:jc w:val="center"/>
              <w:textAlignment w:val="baseline"/>
              <w:rPr>
                <w:rFonts w:ascii="Helvetica" w:hAnsi="Helvetica" w:cs="Times New Roman"/>
                <w:color w:val="414141"/>
                <w:sz w:val="16"/>
                <w:szCs w:val="16"/>
              </w:rPr>
            </w:pPr>
            <w:r w:rsidRPr="00B82018">
              <w:rPr>
                <w:rFonts w:ascii="Helvetica" w:hAnsi="Helvetica" w:cs="Times New Roman"/>
                <w:color w:val="414141"/>
                <w:sz w:val="16"/>
                <w:szCs w:val="16"/>
              </w:rPr>
              <w:t>3</w:t>
            </w:r>
          </w:p>
        </w:tc>
        <w:tc>
          <w:tcPr>
            <w:tcW w:w="851" w:type="dxa"/>
            <w:tcBorders>
              <w:bottom w:val="single" w:sz="4" w:space="0" w:color="auto"/>
            </w:tcBorders>
            <w:shd w:val="clear" w:color="auto" w:fill="FFFF00"/>
          </w:tcPr>
          <w:p w14:paraId="11060FCE" w14:textId="77777777" w:rsidR="003C6214" w:rsidRPr="00B82018" w:rsidRDefault="003C6214" w:rsidP="00B82018">
            <w:pPr>
              <w:pStyle w:val="font8"/>
              <w:spacing w:before="0" w:beforeAutospacing="0" w:after="0" w:afterAutospacing="0"/>
              <w:jc w:val="center"/>
              <w:textAlignment w:val="baseline"/>
              <w:rPr>
                <w:rFonts w:ascii="Helvetica" w:hAnsi="Helvetica" w:cs="Times New Roman"/>
                <w:color w:val="414141"/>
                <w:sz w:val="16"/>
                <w:szCs w:val="16"/>
              </w:rPr>
            </w:pPr>
            <w:r w:rsidRPr="00B82018">
              <w:rPr>
                <w:rFonts w:ascii="Helvetica" w:hAnsi="Helvetica" w:cs="Times New Roman"/>
                <w:color w:val="414141"/>
                <w:sz w:val="16"/>
                <w:szCs w:val="16"/>
              </w:rPr>
              <w:t>6</w:t>
            </w:r>
          </w:p>
        </w:tc>
        <w:tc>
          <w:tcPr>
            <w:tcW w:w="851" w:type="dxa"/>
            <w:tcBorders>
              <w:bottom w:val="single" w:sz="4" w:space="0" w:color="auto"/>
            </w:tcBorders>
            <w:shd w:val="clear" w:color="auto" w:fill="FFFF00"/>
          </w:tcPr>
          <w:p w14:paraId="3098FC3F" w14:textId="77777777" w:rsidR="003C6214" w:rsidRPr="00B82018" w:rsidRDefault="003C6214" w:rsidP="00B82018">
            <w:pPr>
              <w:pStyle w:val="font8"/>
              <w:spacing w:before="0" w:beforeAutospacing="0" w:after="0" w:afterAutospacing="0"/>
              <w:jc w:val="center"/>
              <w:textAlignment w:val="baseline"/>
              <w:rPr>
                <w:rFonts w:ascii="Helvetica" w:hAnsi="Helvetica" w:cs="Times New Roman"/>
                <w:color w:val="414141"/>
                <w:sz w:val="16"/>
                <w:szCs w:val="16"/>
              </w:rPr>
            </w:pPr>
            <w:r w:rsidRPr="00B82018">
              <w:rPr>
                <w:rFonts w:ascii="Helvetica" w:hAnsi="Helvetica" w:cs="Times New Roman"/>
                <w:color w:val="414141"/>
                <w:sz w:val="16"/>
                <w:szCs w:val="16"/>
              </w:rPr>
              <w:t>9</w:t>
            </w:r>
          </w:p>
        </w:tc>
        <w:tc>
          <w:tcPr>
            <w:tcW w:w="852" w:type="dxa"/>
            <w:tcBorders>
              <w:bottom w:val="single" w:sz="4" w:space="0" w:color="auto"/>
            </w:tcBorders>
            <w:shd w:val="clear" w:color="auto" w:fill="FF0000"/>
          </w:tcPr>
          <w:p w14:paraId="7811CF61" w14:textId="77777777" w:rsidR="003C6214" w:rsidRPr="00B82018" w:rsidRDefault="003C6214" w:rsidP="00B82018">
            <w:pPr>
              <w:pStyle w:val="font8"/>
              <w:spacing w:before="0" w:beforeAutospacing="0" w:after="0" w:afterAutospacing="0"/>
              <w:jc w:val="center"/>
              <w:textAlignment w:val="baseline"/>
              <w:rPr>
                <w:rFonts w:ascii="Helvetica" w:hAnsi="Helvetica" w:cs="Times New Roman"/>
                <w:color w:val="414141"/>
                <w:sz w:val="16"/>
                <w:szCs w:val="16"/>
              </w:rPr>
            </w:pPr>
            <w:r w:rsidRPr="00B82018">
              <w:rPr>
                <w:rFonts w:ascii="Helvetica" w:hAnsi="Helvetica" w:cs="Times New Roman"/>
                <w:color w:val="414141"/>
                <w:sz w:val="16"/>
                <w:szCs w:val="16"/>
              </w:rPr>
              <w:t>12</w:t>
            </w:r>
          </w:p>
        </w:tc>
        <w:tc>
          <w:tcPr>
            <w:tcW w:w="950" w:type="dxa"/>
            <w:tcBorders>
              <w:bottom w:val="single" w:sz="4" w:space="0" w:color="auto"/>
            </w:tcBorders>
            <w:shd w:val="clear" w:color="auto" w:fill="FF0000"/>
          </w:tcPr>
          <w:p w14:paraId="5E4DBBEA" w14:textId="77777777" w:rsidR="003C6214" w:rsidRPr="00B82018" w:rsidRDefault="003C6214" w:rsidP="00B82018">
            <w:pPr>
              <w:pStyle w:val="font8"/>
              <w:spacing w:before="0" w:beforeAutospacing="0" w:after="0" w:afterAutospacing="0"/>
              <w:jc w:val="center"/>
              <w:textAlignment w:val="baseline"/>
              <w:rPr>
                <w:rFonts w:ascii="Helvetica" w:hAnsi="Helvetica" w:cs="Times New Roman"/>
                <w:color w:val="414141"/>
                <w:sz w:val="16"/>
                <w:szCs w:val="16"/>
              </w:rPr>
            </w:pPr>
            <w:r w:rsidRPr="00B82018">
              <w:rPr>
                <w:rFonts w:ascii="Helvetica" w:hAnsi="Helvetica" w:cs="Times New Roman"/>
                <w:color w:val="414141"/>
                <w:sz w:val="16"/>
                <w:szCs w:val="16"/>
              </w:rPr>
              <w:t>15</w:t>
            </w:r>
          </w:p>
        </w:tc>
        <w:tc>
          <w:tcPr>
            <w:tcW w:w="236" w:type="dxa"/>
            <w:vMerge/>
          </w:tcPr>
          <w:p w14:paraId="672EEDA0" w14:textId="77777777" w:rsidR="003C6214" w:rsidRPr="00B82018" w:rsidRDefault="003C6214" w:rsidP="009E5D60">
            <w:pPr>
              <w:pStyle w:val="font8"/>
              <w:spacing w:before="0" w:beforeAutospacing="0" w:after="0" w:afterAutospacing="0"/>
              <w:textAlignment w:val="baseline"/>
              <w:rPr>
                <w:rFonts w:ascii="Helvetica" w:hAnsi="Helvetica" w:cs="Times New Roman"/>
                <w:color w:val="414141"/>
                <w:sz w:val="16"/>
                <w:szCs w:val="16"/>
              </w:rPr>
            </w:pPr>
          </w:p>
        </w:tc>
        <w:tc>
          <w:tcPr>
            <w:tcW w:w="1113" w:type="dxa"/>
            <w:vMerge/>
            <w:shd w:val="clear" w:color="auto" w:fill="339966"/>
          </w:tcPr>
          <w:p w14:paraId="0E5F095D" w14:textId="77777777" w:rsidR="003C6214" w:rsidRPr="00B82018" w:rsidRDefault="003C6214" w:rsidP="009E5D60">
            <w:pPr>
              <w:pStyle w:val="font8"/>
              <w:spacing w:before="0" w:beforeAutospacing="0" w:after="0" w:afterAutospacing="0"/>
              <w:textAlignment w:val="baseline"/>
              <w:rPr>
                <w:rFonts w:ascii="Helvetica" w:hAnsi="Helvetica" w:cs="Times New Roman"/>
                <w:color w:val="414141"/>
                <w:sz w:val="16"/>
                <w:szCs w:val="16"/>
              </w:rPr>
            </w:pPr>
          </w:p>
        </w:tc>
        <w:tc>
          <w:tcPr>
            <w:tcW w:w="992" w:type="dxa"/>
            <w:vMerge/>
            <w:shd w:val="clear" w:color="auto" w:fill="FFFF00"/>
          </w:tcPr>
          <w:p w14:paraId="6EF70063" w14:textId="77777777" w:rsidR="003C6214" w:rsidRPr="00B82018" w:rsidRDefault="003C6214" w:rsidP="009E5D60">
            <w:pPr>
              <w:pStyle w:val="font8"/>
              <w:spacing w:before="0" w:beforeAutospacing="0" w:after="0" w:afterAutospacing="0"/>
              <w:textAlignment w:val="baseline"/>
              <w:rPr>
                <w:rFonts w:ascii="Helvetica" w:hAnsi="Helvetica" w:cs="Times New Roman"/>
                <w:color w:val="414141"/>
                <w:sz w:val="16"/>
                <w:szCs w:val="16"/>
              </w:rPr>
            </w:pPr>
          </w:p>
        </w:tc>
        <w:tc>
          <w:tcPr>
            <w:tcW w:w="1067" w:type="dxa"/>
            <w:vMerge/>
            <w:shd w:val="clear" w:color="auto" w:fill="FF0000"/>
          </w:tcPr>
          <w:p w14:paraId="14D6BA5F" w14:textId="77777777" w:rsidR="003C6214" w:rsidRPr="00B82018" w:rsidRDefault="003C6214" w:rsidP="009E5D60">
            <w:pPr>
              <w:pStyle w:val="font8"/>
              <w:spacing w:before="0" w:beforeAutospacing="0" w:after="0" w:afterAutospacing="0"/>
              <w:textAlignment w:val="baseline"/>
              <w:rPr>
                <w:rFonts w:ascii="Helvetica" w:hAnsi="Helvetica" w:cs="Times New Roman"/>
                <w:color w:val="414141"/>
                <w:sz w:val="16"/>
                <w:szCs w:val="16"/>
              </w:rPr>
            </w:pPr>
          </w:p>
        </w:tc>
      </w:tr>
      <w:tr w:rsidR="003C6214" w:rsidRPr="00B82018" w14:paraId="4792BDD2" w14:textId="77777777" w:rsidTr="0096656C">
        <w:tc>
          <w:tcPr>
            <w:tcW w:w="1668" w:type="dxa"/>
          </w:tcPr>
          <w:p w14:paraId="1FA9FE34" w14:textId="77777777" w:rsidR="003C6214" w:rsidRPr="00B82018" w:rsidRDefault="003C6214" w:rsidP="009E5D60">
            <w:pPr>
              <w:pStyle w:val="font8"/>
              <w:spacing w:before="0" w:beforeAutospacing="0" w:after="0" w:afterAutospacing="0"/>
              <w:textAlignment w:val="baseline"/>
              <w:rPr>
                <w:rFonts w:ascii="Helvetica" w:hAnsi="Helvetica" w:cs="Times New Roman"/>
                <w:color w:val="414141"/>
                <w:sz w:val="16"/>
                <w:szCs w:val="16"/>
              </w:rPr>
            </w:pPr>
            <w:r w:rsidRPr="00B82018">
              <w:rPr>
                <w:rFonts w:ascii="Helvetica" w:hAnsi="Helvetica" w:cs="Times New Roman"/>
                <w:color w:val="414141"/>
                <w:sz w:val="16"/>
                <w:szCs w:val="16"/>
              </w:rPr>
              <w:t>Probable (4)</w:t>
            </w:r>
          </w:p>
        </w:tc>
        <w:tc>
          <w:tcPr>
            <w:tcW w:w="675" w:type="dxa"/>
            <w:tcBorders>
              <w:bottom w:val="single" w:sz="4" w:space="0" w:color="auto"/>
            </w:tcBorders>
            <w:shd w:val="clear" w:color="auto" w:fill="339966"/>
          </w:tcPr>
          <w:p w14:paraId="5789C736" w14:textId="77777777" w:rsidR="003C6214" w:rsidRPr="00B82018" w:rsidRDefault="003C6214" w:rsidP="00B82018">
            <w:pPr>
              <w:pStyle w:val="font8"/>
              <w:spacing w:before="0" w:beforeAutospacing="0" w:after="0" w:afterAutospacing="0"/>
              <w:jc w:val="center"/>
              <w:textAlignment w:val="baseline"/>
              <w:rPr>
                <w:rFonts w:ascii="Helvetica" w:hAnsi="Helvetica" w:cs="Times New Roman"/>
                <w:color w:val="414141"/>
                <w:sz w:val="16"/>
                <w:szCs w:val="16"/>
              </w:rPr>
            </w:pPr>
            <w:r w:rsidRPr="00B82018">
              <w:rPr>
                <w:rFonts w:ascii="Helvetica" w:hAnsi="Helvetica" w:cs="Times New Roman"/>
                <w:color w:val="414141"/>
                <w:sz w:val="16"/>
                <w:szCs w:val="16"/>
              </w:rPr>
              <w:t>4</w:t>
            </w:r>
          </w:p>
        </w:tc>
        <w:tc>
          <w:tcPr>
            <w:tcW w:w="851" w:type="dxa"/>
            <w:tcBorders>
              <w:bottom w:val="single" w:sz="4" w:space="0" w:color="auto"/>
            </w:tcBorders>
            <w:shd w:val="clear" w:color="auto" w:fill="FFFF00"/>
          </w:tcPr>
          <w:p w14:paraId="5BAC56E8" w14:textId="77777777" w:rsidR="003C6214" w:rsidRPr="00B82018" w:rsidRDefault="003C6214" w:rsidP="00B82018">
            <w:pPr>
              <w:pStyle w:val="font8"/>
              <w:spacing w:before="0" w:beforeAutospacing="0" w:after="0" w:afterAutospacing="0"/>
              <w:jc w:val="center"/>
              <w:textAlignment w:val="baseline"/>
              <w:rPr>
                <w:rFonts w:ascii="Helvetica" w:hAnsi="Helvetica" w:cs="Times New Roman"/>
                <w:color w:val="414141"/>
                <w:sz w:val="16"/>
                <w:szCs w:val="16"/>
              </w:rPr>
            </w:pPr>
            <w:r w:rsidRPr="00B82018">
              <w:rPr>
                <w:rFonts w:ascii="Helvetica" w:hAnsi="Helvetica" w:cs="Times New Roman"/>
                <w:color w:val="414141"/>
                <w:sz w:val="16"/>
                <w:szCs w:val="16"/>
              </w:rPr>
              <w:t>8</w:t>
            </w:r>
          </w:p>
        </w:tc>
        <w:tc>
          <w:tcPr>
            <w:tcW w:w="851" w:type="dxa"/>
            <w:tcBorders>
              <w:bottom w:val="single" w:sz="4" w:space="0" w:color="auto"/>
            </w:tcBorders>
            <w:shd w:val="clear" w:color="auto" w:fill="FF0000"/>
          </w:tcPr>
          <w:p w14:paraId="7D8ED885" w14:textId="77777777" w:rsidR="003C6214" w:rsidRPr="00B82018" w:rsidRDefault="003C6214" w:rsidP="00B82018">
            <w:pPr>
              <w:pStyle w:val="font8"/>
              <w:spacing w:before="0" w:beforeAutospacing="0" w:after="0" w:afterAutospacing="0"/>
              <w:jc w:val="center"/>
              <w:textAlignment w:val="baseline"/>
              <w:rPr>
                <w:rFonts w:ascii="Helvetica" w:hAnsi="Helvetica" w:cs="Times New Roman"/>
                <w:color w:val="414141"/>
                <w:sz w:val="16"/>
                <w:szCs w:val="16"/>
              </w:rPr>
            </w:pPr>
            <w:r w:rsidRPr="00B82018">
              <w:rPr>
                <w:rFonts w:ascii="Helvetica" w:hAnsi="Helvetica" w:cs="Times New Roman"/>
                <w:color w:val="414141"/>
                <w:sz w:val="16"/>
                <w:szCs w:val="16"/>
              </w:rPr>
              <w:t>12</w:t>
            </w:r>
          </w:p>
        </w:tc>
        <w:tc>
          <w:tcPr>
            <w:tcW w:w="852" w:type="dxa"/>
            <w:tcBorders>
              <w:bottom w:val="single" w:sz="4" w:space="0" w:color="auto"/>
            </w:tcBorders>
            <w:shd w:val="clear" w:color="auto" w:fill="FF0000"/>
          </w:tcPr>
          <w:p w14:paraId="6C156924" w14:textId="77777777" w:rsidR="003C6214" w:rsidRPr="00B82018" w:rsidRDefault="003C6214" w:rsidP="00B82018">
            <w:pPr>
              <w:pStyle w:val="font8"/>
              <w:spacing w:before="0" w:beforeAutospacing="0" w:after="0" w:afterAutospacing="0"/>
              <w:jc w:val="center"/>
              <w:textAlignment w:val="baseline"/>
              <w:rPr>
                <w:rFonts w:ascii="Helvetica" w:hAnsi="Helvetica" w:cs="Times New Roman"/>
                <w:color w:val="414141"/>
                <w:sz w:val="16"/>
                <w:szCs w:val="16"/>
              </w:rPr>
            </w:pPr>
            <w:r w:rsidRPr="00B82018">
              <w:rPr>
                <w:rFonts w:ascii="Helvetica" w:hAnsi="Helvetica" w:cs="Times New Roman"/>
                <w:color w:val="414141"/>
                <w:sz w:val="16"/>
                <w:szCs w:val="16"/>
              </w:rPr>
              <w:t>16</w:t>
            </w:r>
          </w:p>
        </w:tc>
        <w:tc>
          <w:tcPr>
            <w:tcW w:w="950" w:type="dxa"/>
            <w:tcBorders>
              <w:bottom w:val="single" w:sz="4" w:space="0" w:color="auto"/>
            </w:tcBorders>
            <w:shd w:val="clear" w:color="auto" w:fill="FF0000"/>
          </w:tcPr>
          <w:p w14:paraId="0C6F699D" w14:textId="77777777" w:rsidR="003C6214" w:rsidRPr="00B82018" w:rsidRDefault="003C6214" w:rsidP="00B82018">
            <w:pPr>
              <w:pStyle w:val="font8"/>
              <w:spacing w:before="0" w:beforeAutospacing="0" w:after="0" w:afterAutospacing="0"/>
              <w:jc w:val="center"/>
              <w:textAlignment w:val="baseline"/>
              <w:rPr>
                <w:rFonts w:ascii="Helvetica" w:hAnsi="Helvetica" w:cs="Times New Roman"/>
                <w:color w:val="414141"/>
                <w:sz w:val="16"/>
                <w:szCs w:val="16"/>
              </w:rPr>
            </w:pPr>
            <w:r w:rsidRPr="00B82018">
              <w:rPr>
                <w:rFonts w:ascii="Helvetica" w:hAnsi="Helvetica" w:cs="Times New Roman"/>
                <w:color w:val="414141"/>
                <w:sz w:val="16"/>
                <w:szCs w:val="16"/>
              </w:rPr>
              <w:t>20</w:t>
            </w:r>
          </w:p>
        </w:tc>
        <w:tc>
          <w:tcPr>
            <w:tcW w:w="236" w:type="dxa"/>
            <w:vMerge/>
          </w:tcPr>
          <w:p w14:paraId="2933764A" w14:textId="77777777" w:rsidR="003C6214" w:rsidRPr="00B82018" w:rsidRDefault="003C6214" w:rsidP="009E5D60">
            <w:pPr>
              <w:pStyle w:val="font8"/>
              <w:spacing w:before="0" w:beforeAutospacing="0" w:after="0" w:afterAutospacing="0"/>
              <w:textAlignment w:val="baseline"/>
              <w:rPr>
                <w:rFonts w:ascii="Helvetica" w:hAnsi="Helvetica" w:cs="Times New Roman"/>
                <w:color w:val="414141"/>
                <w:sz w:val="16"/>
                <w:szCs w:val="16"/>
              </w:rPr>
            </w:pPr>
          </w:p>
        </w:tc>
        <w:tc>
          <w:tcPr>
            <w:tcW w:w="1113" w:type="dxa"/>
            <w:vMerge/>
            <w:shd w:val="clear" w:color="auto" w:fill="339966"/>
          </w:tcPr>
          <w:p w14:paraId="364DCEF3" w14:textId="77777777" w:rsidR="003C6214" w:rsidRPr="00B82018" w:rsidRDefault="003C6214" w:rsidP="009E5D60">
            <w:pPr>
              <w:pStyle w:val="font8"/>
              <w:spacing w:before="0" w:beforeAutospacing="0" w:after="0" w:afterAutospacing="0"/>
              <w:textAlignment w:val="baseline"/>
              <w:rPr>
                <w:rFonts w:ascii="Helvetica" w:hAnsi="Helvetica" w:cs="Times New Roman"/>
                <w:color w:val="414141"/>
                <w:sz w:val="16"/>
                <w:szCs w:val="16"/>
              </w:rPr>
            </w:pPr>
          </w:p>
        </w:tc>
        <w:tc>
          <w:tcPr>
            <w:tcW w:w="992" w:type="dxa"/>
            <w:vMerge/>
            <w:shd w:val="clear" w:color="auto" w:fill="FFFF00"/>
          </w:tcPr>
          <w:p w14:paraId="6209007D" w14:textId="77777777" w:rsidR="003C6214" w:rsidRPr="00B82018" w:rsidRDefault="003C6214" w:rsidP="009E5D60">
            <w:pPr>
              <w:pStyle w:val="font8"/>
              <w:spacing w:before="0" w:beforeAutospacing="0" w:after="0" w:afterAutospacing="0"/>
              <w:textAlignment w:val="baseline"/>
              <w:rPr>
                <w:rFonts w:ascii="Helvetica" w:hAnsi="Helvetica" w:cs="Times New Roman"/>
                <w:color w:val="414141"/>
                <w:sz w:val="16"/>
                <w:szCs w:val="16"/>
              </w:rPr>
            </w:pPr>
          </w:p>
        </w:tc>
        <w:tc>
          <w:tcPr>
            <w:tcW w:w="1067" w:type="dxa"/>
            <w:vMerge/>
            <w:shd w:val="clear" w:color="auto" w:fill="FF0000"/>
          </w:tcPr>
          <w:p w14:paraId="0E64AECE" w14:textId="77777777" w:rsidR="003C6214" w:rsidRPr="00B82018" w:rsidRDefault="003C6214" w:rsidP="009E5D60">
            <w:pPr>
              <w:pStyle w:val="font8"/>
              <w:spacing w:before="0" w:beforeAutospacing="0" w:after="0" w:afterAutospacing="0"/>
              <w:textAlignment w:val="baseline"/>
              <w:rPr>
                <w:rFonts w:ascii="Helvetica" w:hAnsi="Helvetica" w:cs="Times New Roman"/>
                <w:color w:val="414141"/>
                <w:sz w:val="16"/>
                <w:szCs w:val="16"/>
              </w:rPr>
            </w:pPr>
          </w:p>
        </w:tc>
      </w:tr>
      <w:tr w:rsidR="003C6214" w:rsidRPr="00B82018" w14:paraId="6CE04EDA" w14:textId="77777777" w:rsidTr="0096656C">
        <w:tc>
          <w:tcPr>
            <w:tcW w:w="1668" w:type="dxa"/>
          </w:tcPr>
          <w:p w14:paraId="638908D7" w14:textId="77777777" w:rsidR="003C6214" w:rsidRPr="00B82018" w:rsidRDefault="003C6214" w:rsidP="009E5D60">
            <w:pPr>
              <w:pStyle w:val="font8"/>
              <w:spacing w:before="0" w:beforeAutospacing="0" w:after="0" w:afterAutospacing="0"/>
              <w:textAlignment w:val="baseline"/>
              <w:rPr>
                <w:rFonts w:ascii="Helvetica" w:hAnsi="Helvetica" w:cs="Times New Roman"/>
                <w:color w:val="414141"/>
                <w:sz w:val="16"/>
                <w:szCs w:val="16"/>
              </w:rPr>
            </w:pPr>
            <w:r w:rsidRPr="00B82018">
              <w:rPr>
                <w:rFonts w:ascii="Helvetica" w:hAnsi="Helvetica" w:cs="Times New Roman"/>
                <w:color w:val="414141"/>
                <w:sz w:val="16"/>
                <w:szCs w:val="16"/>
              </w:rPr>
              <w:t>Highly probable (5)</w:t>
            </w:r>
          </w:p>
        </w:tc>
        <w:tc>
          <w:tcPr>
            <w:tcW w:w="675" w:type="dxa"/>
            <w:shd w:val="clear" w:color="auto" w:fill="FFFF00"/>
          </w:tcPr>
          <w:p w14:paraId="1B24FAFF" w14:textId="77777777" w:rsidR="003C6214" w:rsidRPr="00B82018" w:rsidRDefault="003C6214" w:rsidP="00B82018">
            <w:pPr>
              <w:pStyle w:val="font8"/>
              <w:spacing w:before="0" w:beforeAutospacing="0" w:after="0" w:afterAutospacing="0"/>
              <w:jc w:val="center"/>
              <w:textAlignment w:val="baseline"/>
              <w:rPr>
                <w:rFonts w:ascii="Helvetica" w:hAnsi="Helvetica" w:cs="Times New Roman"/>
                <w:color w:val="414141"/>
                <w:sz w:val="16"/>
                <w:szCs w:val="16"/>
              </w:rPr>
            </w:pPr>
            <w:r w:rsidRPr="00B82018">
              <w:rPr>
                <w:rFonts w:ascii="Helvetica" w:hAnsi="Helvetica" w:cs="Times New Roman"/>
                <w:color w:val="414141"/>
                <w:sz w:val="16"/>
                <w:szCs w:val="16"/>
              </w:rPr>
              <w:t>5</w:t>
            </w:r>
          </w:p>
        </w:tc>
        <w:tc>
          <w:tcPr>
            <w:tcW w:w="851" w:type="dxa"/>
            <w:shd w:val="clear" w:color="auto" w:fill="FF0000"/>
          </w:tcPr>
          <w:p w14:paraId="74BDC8C6" w14:textId="77777777" w:rsidR="003C6214" w:rsidRPr="00B82018" w:rsidRDefault="003C6214" w:rsidP="00B82018">
            <w:pPr>
              <w:pStyle w:val="font8"/>
              <w:spacing w:before="0" w:beforeAutospacing="0" w:after="0" w:afterAutospacing="0"/>
              <w:jc w:val="center"/>
              <w:textAlignment w:val="baseline"/>
              <w:rPr>
                <w:rFonts w:ascii="Helvetica" w:hAnsi="Helvetica" w:cs="Times New Roman"/>
                <w:color w:val="414141"/>
                <w:sz w:val="16"/>
                <w:szCs w:val="16"/>
              </w:rPr>
            </w:pPr>
            <w:r w:rsidRPr="00B82018">
              <w:rPr>
                <w:rFonts w:ascii="Helvetica" w:hAnsi="Helvetica" w:cs="Times New Roman"/>
                <w:color w:val="414141"/>
                <w:sz w:val="16"/>
                <w:szCs w:val="16"/>
              </w:rPr>
              <w:t>10</w:t>
            </w:r>
          </w:p>
        </w:tc>
        <w:tc>
          <w:tcPr>
            <w:tcW w:w="851" w:type="dxa"/>
            <w:shd w:val="clear" w:color="auto" w:fill="FF0000"/>
          </w:tcPr>
          <w:p w14:paraId="2FCC405A" w14:textId="77777777" w:rsidR="003C6214" w:rsidRPr="00B82018" w:rsidRDefault="003C6214" w:rsidP="00B82018">
            <w:pPr>
              <w:pStyle w:val="font8"/>
              <w:spacing w:before="0" w:beforeAutospacing="0" w:after="0" w:afterAutospacing="0"/>
              <w:jc w:val="center"/>
              <w:textAlignment w:val="baseline"/>
              <w:rPr>
                <w:rFonts w:ascii="Helvetica" w:hAnsi="Helvetica" w:cs="Times New Roman"/>
                <w:color w:val="414141"/>
                <w:sz w:val="16"/>
                <w:szCs w:val="16"/>
              </w:rPr>
            </w:pPr>
            <w:r w:rsidRPr="00B82018">
              <w:rPr>
                <w:rFonts w:ascii="Helvetica" w:hAnsi="Helvetica" w:cs="Times New Roman"/>
                <w:color w:val="414141"/>
                <w:sz w:val="16"/>
                <w:szCs w:val="16"/>
              </w:rPr>
              <w:t>15</w:t>
            </w:r>
          </w:p>
        </w:tc>
        <w:tc>
          <w:tcPr>
            <w:tcW w:w="852" w:type="dxa"/>
            <w:shd w:val="clear" w:color="auto" w:fill="FF0000"/>
          </w:tcPr>
          <w:p w14:paraId="49CD903D" w14:textId="77777777" w:rsidR="003C6214" w:rsidRPr="00B82018" w:rsidRDefault="003C6214" w:rsidP="00B82018">
            <w:pPr>
              <w:pStyle w:val="font8"/>
              <w:spacing w:before="0" w:beforeAutospacing="0" w:after="0" w:afterAutospacing="0"/>
              <w:jc w:val="center"/>
              <w:textAlignment w:val="baseline"/>
              <w:rPr>
                <w:rFonts w:ascii="Helvetica" w:hAnsi="Helvetica" w:cs="Times New Roman"/>
                <w:color w:val="414141"/>
                <w:sz w:val="16"/>
                <w:szCs w:val="16"/>
              </w:rPr>
            </w:pPr>
            <w:r w:rsidRPr="00B82018">
              <w:rPr>
                <w:rFonts w:ascii="Helvetica" w:hAnsi="Helvetica" w:cs="Times New Roman"/>
                <w:color w:val="414141"/>
                <w:sz w:val="16"/>
                <w:szCs w:val="16"/>
              </w:rPr>
              <w:t>20</w:t>
            </w:r>
          </w:p>
        </w:tc>
        <w:tc>
          <w:tcPr>
            <w:tcW w:w="950" w:type="dxa"/>
            <w:shd w:val="clear" w:color="auto" w:fill="FF0000"/>
          </w:tcPr>
          <w:p w14:paraId="6E23624D" w14:textId="77777777" w:rsidR="003C6214" w:rsidRPr="00B82018" w:rsidRDefault="003C6214" w:rsidP="00B82018">
            <w:pPr>
              <w:pStyle w:val="font8"/>
              <w:spacing w:before="0" w:beforeAutospacing="0" w:after="0" w:afterAutospacing="0"/>
              <w:jc w:val="center"/>
              <w:textAlignment w:val="baseline"/>
              <w:rPr>
                <w:rFonts w:ascii="Helvetica" w:hAnsi="Helvetica" w:cs="Times New Roman"/>
                <w:color w:val="414141"/>
                <w:sz w:val="16"/>
                <w:szCs w:val="16"/>
              </w:rPr>
            </w:pPr>
            <w:r w:rsidRPr="00B82018">
              <w:rPr>
                <w:rFonts w:ascii="Helvetica" w:hAnsi="Helvetica" w:cs="Times New Roman"/>
                <w:color w:val="414141"/>
                <w:sz w:val="16"/>
                <w:szCs w:val="16"/>
              </w:rPr>
              <w:t>25</w:t>
            </w:r>
          </w:p>
        </w:tc>
        <w:tc>
          <w:tcPr>
            <w:tcW w:w="236" w:type="dxa"/>
            <w:vMerge/>
          </w:tcPr>
          <w:p w14:paraId="5E7F249F" w14:textId="77777777" w:rsidR="003C6214" w:rsidRPr="00B82018" w:rsidRDefault="003C6214" w:rsidP="009E5D60">
            <w:pPr>
              <w:pStyle w:val="font8"/>
              <w:spacing w:before="0" w:beforeAutospacing="0" w:after="0" w:afterAutospacing="0"/>
              <w:textAlignment w:val="baseline"/>
              <w:rPr>
                <w:rFonts w:ascii="Helvetica" w:hAnsi="Helvetica" w:cs="Times New Roman"/>
                <w:color w:val="414141"/>
                <w:sz w:val="16"/>
                <w:szCs w:val="16"/>
              </w:rPr>
            </w:pPr>
          </w:p>
        </w:tc>
        <w:tc>
          <w:tcPr>
            <w:tcW w:w="1113" w:type="dxa"/>
            <w:vMerge/>
            <w:shd w:val="clear" w:color="auto" w:fill="339966"/>
          </w:tcPr>
          <w:p w14:paraId="4EACE351" w14:textId="77777777" w:rsidR="003C6214" w:rsidRPr="00B82018" w:rsidRDefault="003C6214" w:rsidP="009E5D60">
            <w:pPr>
              <w:pStyle w:val="font8"/>
              <w:spacing w:before="0" w:beforeAutospacing="0" w:after="0" w:afterAutospacing="0"/>
              <w:textAlignment w:val="baseline"/>
              <w:rPr>
                <w:rFonts w:ascii="Helvetica" w:hAnsi="Helvetica" w:cs="Times New Roman"/>
                <w:color w:val="414141"/>
                <w:sz w:val="16"/>
                <w:szCs w:val="16"/>
              </w:rPr>
            </w:pPr>
          </w:p>
        </w:tc>
        <w:tc>
          <w:tcPr>
            <w:tcW w:w="992" w:type="dxa"/>
            <w:vMerge/>
            <w:shd w:val="clear" w:color="auto" w:fill="FFFF00"/>
          </w:tcPr>
          <w:p w14:paraId="5999886B" w14:textId="77777777" w:rsidR="003C6214" w:rsidRPr="00B82018" w:rsidRDefault="003C6214" w:rsidP="009E5D60">
            <w:pPr>
              <w:pStyle w:val="font8"/>
              <w:spacing w:before="0" w:beforeAutospacing="0" w:after="0" w:afterAutospacing="0"/>
              <w:textAlignment w:val="baseline"/>
              <w:rPr>
                <w:rFonts w:ascii="Helvetica" w:hAnsi="Helvetica" w:cs="Times New Roman"/>
                <w:color w:val="414141"/>
                <w:sz w:val="16"/>
                <w:szCs w:val="16"/>
              </w:rPr>
            </w:pPr>
          </w:p>
        </w:tc>
        <w:tc>
          <w:tcPr>
            <w:tcW w:w="1067" w:type="dxa"/>
            <w:vMerge/>
            <w:shd w:val="clear" w:color="auto" w:fill="FF0000"/>
          </w:tcPr>
          <w:p w14:paraId="72136395" w14:textId="77777777" w:rsidR="003C6214" w:rsidRPr="00B82018" w:rsidRDefault="003C6214" w:rsidP="009E5D60">
            <w:pPr>
              <w:pStyle w:val="font8"/>
              <w:spacing w:before="0" w:beforeAutospacing="0" w:after="0" w:afterAutospacing="0"/>
              <w:textAlignment w:val="baseline"/>
              <w:rPr>
                <w:rFonts w:ascii="Helvetica" w:hAnsi="Helvetica" w:cs="Times New Roman"/>
                <w:color w:val="414141"/>
                <w:sz w:val="16"/>
                <w:szCs w:val="16"/>
              </w:rPr>
            </w:pPr>
          </w:p>
        </w:tc>
      </w:tr>
    </w:tbl>
    <w:p w14:paraId="5C0EE61F" w14:textId="77777777" w:rsidR="00E622B1" w:rsidRDefault="00E622B1" w:rsidP="009E5D60">
      <w:pPr>
        <w:pStyle w:val="font8"/>
        <w:spacing w:before="0" w:beforeAutospacing="0" w:after="0" w:afterAutospacing="0"/>
        <w:textAlignment w:val="baseline"/>
        <w:rPr>
          <w:rFonts w:ascii="Helvetica" w:hAnsi="Helvetica" w:cs="Times New Roman"/>
          <w:color w:val="414141"/>
          <w:sz w:val="23"/>
          <w:szCs w:val="23"/>
        </w:rPr>
      </w:pPr>
    </w:p>
    <w:p w14:paraId="6D197558" w14:textId="208ACC71" w:rsidR="00E622B1" w:rsidRPr="00EB0CB4" w:rsidRDefault="00EB0CB4" w:rsidP="009E5D60">
      <w:pPr>
        <w:pStyle w:val="font8"/>
        <w:spacing w:before="0" w:beforeAutospacing="0" w:after="0" w:afterAutospacing="0"/>
        <w:textAlignment w:val="baseline"/>
        <w:rPr>
          <w:rFonts w:ascii="Arial" w:hAnsi="Arial" w:cs="Arial"/>
          <w:b/>
          <w:color w:val="414141"/>
        </w:rPr>
      </w:pPr>
      <w:r w:rsidRPr="00EB0CB4">
        <w:rPr>
          <w:rFonts w:ascii="Arial" w:hAnsi="Arial" w:cs="Arial"/>
          <w:b/>
          <w:color w:val="414141"/>
        </w:rPr>
        <w:t>Risk Assessment</w:t>
      </w:r>
    </w:p>
    <w:p w14:paraId="04B7A7A9" w14:textId="77777777" w:rsidR="00E622B1" w:rsidRDefault="00E622B1" w:rsidP="009E5D60">
      <w:pPr>
        <w:pStyle w:val="font8"/>
        <w:spacing w:before="0" w:beforeAutospacing="0" w:after="0" w:afterAutospacing="0"/>
        <w:textAlignment w:val="baseline"/>
        <w:rPr>
          <w:rFonts w:ascii="Helvetica" w:hAnsi="Helvetica" w:cs="Times New Roman"/>
          <w:color w:val="414141"/>
          <w:sz w:val="23"/>
          <w:szCs w:val="23"/>
        </w:rPr>
      </w:pPr>
    </w:p>
    <w:tbl>
      <w:tblPr>
        <w:tblStyle w:val="TableGrid"/>
        <w:tblW w:w="0" w:type="auto"/>
        <w:tblLook w:val="04A0" w:firstRow="1" w:lastRow="0" w:firstColumn="1" w:lastColumn="0" w:noHBand="0" w:noVBand="1"/>
      </w:tblPr>
      <w:tblGrid>
        <w:gridCol w:w="1581"/>
        <w:gridCol w:w="1582"/>
        <w:gridCol w:w="863"/>
        <w:gridCol w:w="2291"/>
        <w:gridCol w:w="1893"/>
        <w:gridCol w:w="979"/>
      </w:tblGrid>
      <w:tr w:rsidR="000E478E" w:rsidRPr="000E478E" w14:paraId="2CD37891" w14:textId="77777777" w:rsidTr="00080621">
        <w:tc>
          <w:tcPr>
            <w:tcW w:w="1602" w:type="dxa"/>
          </w:tcPr>
          <w:p w14:paraId="21C5FC32" w14:textId="7F749EFA" w:rsidR="000E478E" w:rsidRPr="000E478E" w:rsidRDefault="000E478E" w:rsidP="009E5D60">
            <w:pPr>
              <w:pStyle w:val="font8"/>
              <w:spacing w:before="0" w:beforeAutospacing="0" w:after="0" w:afterAutospacing="0"/>
              <w:textAlignment w:val="baseline"/>
              <w:rPr>
                <w:rFonts w:ascii="Helvetica" w:hAnsi="Helvetica" w:cs="Times New Roman"/>
                <w:b/>
                <w:color w:val="414141"/>
                <w:sz w:val="16"/>
                <w:szCs w:val="16"/>
              </w:rPr>
            </w:pPr>
            <w:r w:rsidRPr="000E478E">
              <w:rPr>
                <w:rFonts w:ascii="Helvetica" w:hAnsi="Helvetica" w:cs="Times New Roman"/>
                <w:b/>
                <w:color w:val="414141"/>
                <w:sz w:val="16"/>
                <w:szCs w:val="16"/>
              </w:rPr>
              <w:t>What are the hazards</w:t>
            </w:r>
          </w:p>
        </w:tc>
        <w:tc>
          <w:tcPr>
            <w:tcW w:w="1602" w:type="dxa"/>
          </w:tcPr>
          <w:p w14:paraId="4368C2A9" w14:textId="3803DA8D" w:rsidR="000E478E" w:rsidRPr="000E478E" w:rsidRDefault="000E478E" w:rsidP="009E5D60">
            <w:pPr>
              <w:pStyle w:val="font8"/>
              <w:spacing w:before="0" w:beforeAutospacing="0" w:after="0" w:afterAutospacing="0"/>
              <w:textAlignment w:val="baseline"/>
              <w:rPr>
                <w:rFonts w:ascii="Helvetica" w:hAnsi="Helvetica" w:cs="Times New Roman"/>
                <w:b/>
                <w:color w:val="414141"/>
                <w:sz w:val="16"/>
                <w:szCs w:val="16"/>
              </w:rPr>
            </w:pPr>
            <w:r w:rsidRPr="000E478E">
              <w:rPr>
                <w:rFonts w:ascii="Helvetica" w:hAnsi="Helvetica" w:cs="Times New Roman"/>
                <w:b/>
                <w:color w:val="414141"/>
                <w:sz w:val="16"/>
                <w:szCs w:val="16"/>
              </w:rPr>
              <w:t>Who might be harmed and how</w:t>
            </w:r>
          </w:p>
        </w:tc>
        <w:tc>
          <w:tcPr>
            <w:tcW w:w="873" w:type="dxa"/>
            <w:tcBorders>
              <w:bottom w:val="single" w:sz="4" w:space="0" w:color="auto"/>
            </w:tcBorders>
          </w:tcPr>
          <w:p w14:paraId="2500A596" w14:textId="06E42546" w:rsidR="000E478E" w:rsidRPr="000E478E" w:rsidRDefault="000E478E" w:rsidP="009E5D60">
            <w:pPr>
              <w:pStyle w:val="font8"/>
              <w:spacing w:before="0" w:beforeAutospacing="0" w:after="0" w:afterAutospacing="0"/>
              <w:textAlignment w:val="baseline"/>
              <w:rPr>
                <w:rFonts w:ascii="Helvetica" w:hAnsi="Helvetica" w:cs="Times New Roman"/>
                <w:b/>
                <w:color w:val="414141"/>
                <w:sz w:val="16"/>
                <w:szCs w:val="16"/>
              </w:rPr>
            </w:pPr>
            <w:r w:rsidRPr="000E478E">
              <w:rPr>
                <w:rFonts w:ascii="Helvetica" w:hAnsi="Helvetica" w:cs="Times New Roman"/>
                <w:b/>
                <w:color w:val="414141"/>
                <w:sz w:val="16"/>
                <w:szCs w:val="16"/>
              </w:rPr>
              <w:t>Risk level</w:t>
            </w:r>
          </w:p>
        </w:tc>
        <w:tc>
          <w:tcPr>
            <w:tcW w:w="2332" w:type="dxa"/>
          </w:tcPr>
          <w:p w14:paraId="24DD3D51" w14:textId="79769DEE" w:rsidR="000E478E" w:rsidRPr="000E478E" w:rsidRDefault="000E478E" w:rsidP="009E5D60">
            <w:pPr>
              <w:pStyle w:val="font8"/>
              <w:spacing w:before="0" w:beforeAutospacing="0" w:after="0" w:afterAutospacing="0"/>
              <w:textAlignment w:val="baseline"/>
              <w:rPr>
                <w:rFonts w:ascii="Helvetica" w:hAnsi="Helvetica" w:cs="Times New Roman"/>
                <w:b/>
                <w:color w:val="414141"/>
                <w:sz w:val="16"/>
                <w:szCs w:val="16"/>
              </w:rPr>
            </w:pPr>
            <w:r w:rsidRPr="000E478E">
              <w:rPr>
                <w:rFonts w:ascii="Helvetica" w:hAnsi="Helvetica" w:cs="Times New Roman"/>
                <w:b/>
                <w:color w:val="414141"/>
                <w:sz w:val="16"/>
                <w:szCs w:val="16"/>
              </w:rPr>
              <w:t>Measures to control the risk</w:t>
            </w:r>
          </w:p>
        </w:tc>
        <w:tc>
          <w:tcPr>
            <w:tcW w:w="1921" w:type="dxa"/>
          </w:tcPr>
          <w:p w14:paraId="56860D63" w14:textId="2E18EE8E" w:rsidR="000E478E" w:rsidRPr="000E478E" w:rsidRDefault="00FD43DB" w:rsidP="009E5D60">
            <w:pPr>
              <w:pStyle w:val="font8"/>
              <w:spacing w:before="0" w:beforeAutospacing="0" w:after="0" w:afterAutospacing="0"/>
              <w:textAlignment w:val="baseline"/>
              <w:rPr>
                <w:rFonts w:ascii="Helvetica" w:hAnsi="Helvetica" w:cs="Times New Roman"/>
                <w:b/>
                <w:color w:val="414141"/>
                <w:sz w:val="16"/>
                <w:szCs w:val="16"/>
              </w:rPr>
            </w:pPr>
            <w:r w:rsidRPr="000E478E">
              <w:rPr>
                <w:rFonts w:ascii="Helvetica" w:hAnsi="Helvetica" w:cs="Times New Roman"/>
                <w:b/>
                <w:color w:val="414141"/>
                <w:sz w:val="16"/>
                <w:szCs w:val="16"/>
              </w:rPr>
              <w:t>On-going</w:t>
            </w:r>
            <w:r w:rsidR="000E478E" w:rsidRPr="000E478E">
              <w:rPr>
                <w:rFonts w:ascii="Helvetica" w:hAnsi="Helvetica" w:cs="Times New Roman"/>
                <w:b/>
                <w:color w:val="414141"/>
                <w:sz w:val="16"/>
                <w:szCs w:val="16"/>
              </w:rPr>
              <w:t xml:space="preserve"> actions</w:t>
            </w:r>
          </w:p>
        </w:tc>
        <w:tc>
          <w:tcPr>
            <w:tcW w:w="992" w:type="dxa"/>
            <w:tcBorders>
              <w:bottom w:val="single" w:sz="4" w:space="0" w:color="auto"/>
            </w:tcBorders>
          </w:tcPr>
          <w:p w14:paraId="6FBC7B4F" w14:textId="490607E6" w:rsidR="000E478E" w:rsidRPr="000E478E" w:rsidRDefault="000E478E" w:rsidP="009E5D60">
            <w:pPr>
              <w:pStyle w:val="font8"/>
              <w:spacing w:before="0" w:beforeAutospacing="0" w:after="0" w:afterAutospacing="0"/>
              <w:textAlignment w:val="baseline"/>
              <w:rPr>
                <w:rFonts w:ascii="Helvetica" w:hAnsi="Helvetica" w:cs="Times New Roman"/>
                <w:b/>
                <w:color w:val="414141"/>
                <w:sz w:val="16"/>
                <w:szCs w:val="16"/>
              </w:rPr>
            </w:pPr>
            <w:r w:rsidRPr="000E478E">
              <w:rPr>
                <w:rFonts w:ascii="Helvetica" w:hAnsi="Helvetica" w:cs="Times New Roman"/>
                <w:b/>
                <w:color w:val="414141"/>
                <w:sz w:val="16"/>
                <w:szCs w:val="16"/>
              </w:rPr>
              <w:t>Risk level</w:t>
            </w:r>
          </w:p>
        </w:tc>
      </w:tr>
      <w:tr w:rsidR="003C6214" w:rsidRPr="003C6214" w14:paraId="5B0A06CB" w14:textId="77777777" w:rsidTr="0096656C">
        <w:tc>
          <w:tcPr>
            <w:tcW w:w="1602" w:type="dxa"/>
          </w:tcPr>
          <w:p w14:paraId="16E2D9BD" w14:textId="5865BA4F" w:rsidR="003C6214" w:rsidRPr="003C6214" w:rsidRDefault="00080621"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A client</w:t>
            </w:r>
            <w:r w:rsidR="003C6214" w:rsidRPr="003C6214">
              <w:rPr>
                <w:rFonts w:ascii="Helvetica" w:hAnsi="Helvetica" w:cs="Times New Roman"/>
                <w:color w:val="414141"/>
                <w:sz w:val="16"/>
                <w:szCs w:val="16"/>
              </w:rPr>
              <w:t xml:space="preserve"> with symptoms attending a lesson</w:t>
            </w:r>
          </w:p>
        </w:tc>
        <w:tc>
          <w:tcPr>
            <w:tcW w:w="1602" w:type="dxa"/>
          </w:tcPr>
          <w:p w14:paraId="17C7F849" w14:textId="7F05E417" w:rsidR="003C6214" w:rsidRPr="003C6214" w:rsidRDefault="0096656C"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Passing on virus</w:t>
            </w:r>
          </w:p>
        </w:tc>
        <w:tc>
          <w:tcPr>
            <w:tcW w:w="873" w:type="dxa"/>
            <w:tcBorders>
              <w:bottom w:val="single" w:sz="4" w:space="0" w:color="auto"/>
            </w:tcBorders>
            <w:shd w:val="clear" w:color="auto" w:fill="FF0000"/>
          </w:tcPr>
          <w:p w14:paraId="6D8CCD14" w14:textId="101CF10F" w:rsidR="003C6214" w:rsidRPr="003C6214" w:rsidRDefault="003C6214"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High</w:t>
            </w:r>
          </w:p>
        </w:tc>
        <w:tc>
          <w:tcPr>
            <w:tcW w:w="2332" w:type="dxa"/>
          </w:tcPr>
          <w:p w14:paraId="4DA459D2" w14:textId="45EE51E4" w:rsidR="003C6214" w:rsidRPr="003C6214" w:rsidRDefault="003C6214" w:rsidP="00080621">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 xml:space="preserve">Inform clients </w:t>
            </w:r>
            <w:r w:rsidR="00080621">
              <w:rPr>
                <w:rFonts w:ascii="Helvetica" w:hAnsi="Helvetica" w:cs="Times New Roman"/>
                <w:color w:val="414141"/>
                <w:sz w:val="16"/>
                <w:szCs w:val="16"/>
              </w:rPr>
              <w:t xml:space="preserve">they MUST NOT </w:t>
            </w:r>
            <w:r>
              <w:rPr>
                <w:rFonts w:ascii="Helvetica" w:hAnsi="Helvetica" w:cs="Times New Roman"/>
                <w:color w:val="414141"/>
                <w:sz w:val="16"/>
                <w:szCs w:val="16"/>
              </w:rPr>
              <w:t>attend lessons if any of the symptoms have been present in the last 2 weeks</w:t>
            </w:r>
            <w:r w:rsidR="00080621">
              <w:rPr>
                <w:rFonts w:ascii="Helvetica" w:hAnsi="Helvetica" w:cs="Times New Roman"/>
                <w:color w:val="414141"/>
                <w:sz w:val="16"/>
                <w:szCs w:val="16"/>
              </w:rPr>
              <w:t>. Inform clients they MUST notify the teacher if symptoms develop within 2 weeks after the lesson</w:t>
            </w:r>
          </w:p>
        </w:tc>
        <w:tc>
          <w:tcPr>
            <w:tcW w:w="1921" w:type="dxa"/>
          </w:tcPr>
          <w:p w14:paraId="17186B47" w14:textId="680F46D3" w:rsidR="003C6214" w:rsidRDefault="00FD43DB"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On-going</w:t>
            </w:r>
            <w:r w:rsidR="003C6214">
              <w:rPr>
                <w:rFonts w:ascii="Helvetica" w:hAnsi="Helvetica" w:cs="Times New Roman"/>
                <w:color w:val="414141"/>
                <w:sz w:val="16"/>
                <w:szCs w:val="16"/>
              </w:rPr>
              <w:t xml:space="preserve"> review using </w:t>
            </w:r>
            <w:r>
              <w:rPr>
                <w:rFonts w:ascii="Helvetica" w:hAnsi="Helvetica" w:cs="Times New Roman"/>
                <w:color w:val="414141"/>
                <w:sz w:val="16"/>
                <w:szCs w:val="16"/>
              </w:rPr>
              <w:t>government</w:t>
            </w:r>
            <w:r w:rsidR="003C6214">
              <w:rPr>
                <w:rFonts w:ascii="Helvetica" w:hAnsi="Helvetica" w:cs="Times New Roman"/>
                <w:color w:val="414141"/>
                <w:sz w:val="16"/>
                <w:szCs w:val="16"/>
              </w:rPr>
              <w:t xml:space="preserve"> </w:t>
            </w:r>
            <w:r w:rsidR="001142AA">
              <w:rPr>
                <w:rFonts w:ascii="Helvetica" w:hAnsi="Helvetica" w:cs="Times New Roman"/>
                <w:color w:val="414141"/>
                <w:sz w:val="16"/>
                <w:szCs w:val="16"/>
              </w:rPr>
              <w:t>guidelines</w:t>
            </w:r>
            <w:r w:rsidR="003C6214">
              <w:rPr>
                <w:rFonts w:ascii="Helvetica" w:hAnsi="Helvetica" w:cs="Times New Roman"/>
                <w:color w:val="414141"/>
                <w:sz w:val="16"/>
                <w:szCs w:val="16"/>
              </w:rPr>
              <w:t>;</w:t>
            </w:r>
          </w:p>
          <w:p w14:paraId="6663F8B7" w14:textId="2E1FB593" w:rsidR="003C6214" w:rsidRDefault="003C6214"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 xml:space="preserve">If a client develops symptoms after a lesson must inform the teacher who can pass on details to relevant </w:t>
            </w:r>
            <w:r w:rsidR="00FD43DB">
              <w:rPr>
                <w:rFonts w:ascii="Helvetica" w:hAnsi="Helvetica" w:cs="Times New Roman"/>
                <w:color w:val="414141"/>
                <w:sz w:val="16"/>
                <w:szCs w:val="16"/>
              </w:rPr>
              <w:t>authorities</w:t>
            </w:r>
          </w:p>
          <w:p w14:paraId="3516BA50" w14:textId="0078D431" w:rsidR="003C6214" w:rsidRPr="003C6214" w:rsidRDefault="003C6214" w:rsidP="009E5D60">
            <w:pPr>
              <w:pStyle w:val="font8"/>
              <w:spacing w:before="0" w:beforeAutospacing="0" w:after="0" w:afterAutospacing="0"/>
              <w:textAlignment w:val="baseline"/>
              <w:rPr>
                <w:rFonts w:ascii="Helvetica" w:hAnsi="Helvetica" w:cs="Times New Roman"/>
                <w:color w:val="414141"/>
                <w:sz w:val="16"/>
                <w:szCs w:val="16"/>
              </w:rPr>
            </w:pPr>
          </w:p>
        </w:tc>
        <w:tc>
          <w:tcPr>
            <w:tcW w:w="992" w:type="dxa"/>
            <w:tcBorders>
              <w:bottom w:val="single" w:sz="4" w:space="0" w:color="auto"/>
            </w:tcBorders>
            <w:shd w:val="clear" w:color="auto" w:fill="339966"/>
          </w:tcPr>
          <w:p w14:paraId="43F64D8E" w14:textId="0CA86664" w:rsidR="003C6214" w:rsidRPr="003C6214" w:rsidRDefault="003C6214"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Low</w:t>
            </w:r>
          </w:p>
        </w:tc>
      </w:tr>
      <w:tr w:rsidR="000E478E" w:rsidRPr="000E478E" w14:paraId="0D974667" w14:textId="77777777" w:rsidTr="0096656C">
        <w:tc>
          <w:tcPr>
            <w:tcW w:w="1602" w:type="dxa"/>
          </w:tcPr>
          <w:p w14:paraId="47C517AF" w14:textId="1ED847CE" w:rsidR="000E478E" w:rsidRPr="000E478E" w:rsidRDefault="000E478E"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Travelling to the lesson by private car or walking</w:t>
            </w:r>
          </w:p>
        </w:tc>
        <w:tc>
          <w:tcPr>
            <w:tcW w:w="1602" w:type="dxa"/>
          </w:tcPr>
          <w:p w14:paraId="6F2A7993" w14:textId="10F33999" w:rsidR="000E478E" w:rsidRPr="000E478E" w:rsidRDefault="001142AA" w:rsidP="0096656C">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 xml:space="preserve">Very low possibility of contracting virus </w:t>
            </w:r>
            <w:r w:rsidR="0096656C">
              <w:rPr>
                <w:rFonts w:ascii="Helvetica" w:hAnsi="Helvetica" w:cs="Times New Roman"/>
                <w:color w:val="414141"/>
                <w:sz w:val="16"/>
                <w:szCs w:val="16"/>
              </w:rPr>
              <w:t>during travel and passing on</w:t>
            </w:r>
          </w:p>
        </w:tc>
        <w:tc>
          <w:tcPr>
            <w:tcW w:w="873" w:type="dxa"/>
            <w:tcBorders>
              <w:bottom w:val="single" w:sz="4" w:space="0" w:color="auto"/>
            </w:tcBorders>
            <w:shd w:val="clear" w:color="auto" w:fill="339966"/>
          </w:tcPr>
          <w:p w14:paraId="4B86F6E9" w14:textId="0F15BF66" w:rsidR="000E478E" w:rsidRPr="000E478E" w:rsidRDefault="001142AA"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Low</w:t>
            </w:r>
          </w:p>
        </w:tc>
        <w:tc>
          <w:tcPr>
            <w:tcW w:w="2332" w:type="dxa"/>
          </w:tcPr>
          <w:p w14:paraId="3E680939" w14:textId="77777777" w:rsidR="000E478E" w:rsidRDefault="00EF4458" w:rsidP="00EF4458">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Clients must follow government guidelines on social distancing and good hygiene</w:t>
            </w:r>
          </w:p>
          <w:p w14:paraId="38DEA80C" w14:textId="4C0A7496" w:rsidR="00EF4458" w:rsidRDefault="00EF4458" w:rsidP="00EF4458">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 xml:space="preserve">Clients must </w:t>
            </w:r>
            <w:r w:rsidR="001142AA">
              <w:rPr>
                <w:rFonts w:ascii="Helvetica" w:hAnsi="Helvetica" w:cs="Times New Roman"/>
                <w:color w:val="414141"/>
                <w:sz w:val="16"/>
                <w:szCs w:val="16"/>
              </w:rPr>
              <w:t xml:space="preserve">wear a face mask from the moment they </w:t>
            </w:r>
            <w:r w:rsidR="00FD43DB">
              <w:rPr>
                <w:rFonts w:ascii="Helvetica" w:hAnsi="Helvetica" w:cs="Times New Roman"/>
                <w:color w:val="414141"/>
                <w:sz w:val="16"/>
                <w:szCs w:val="16"/>
              </w:rPr>
              <w:t>ring</w:t>
            </w:r>
            <w:r w:rsidR="001142AA">
              <w:rPr>
                <w:rFonts w:ascii="Helvetica" w:hAnsi="Helvetica" w:cs="Times New Roman"/>
                <w:color w:val="414141"/>
                <w:sz w:val="16"/>
                <w:szCs w:val="16"/>
              </w:rPr>
              <w:t xml:space="preserve"> the doorbell</w:t>
            </w:r>
          </w:p>
          <w:p w14:paraId="13BB21E3" w14:textId="7D3248B4" w:rsidR="001142AA" w:rsidRPr="000E478E" w:rsidRDefault="001142AA" w:rsidP="00EF4458">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Clients must wash hands and dry using disposable tissue / towels upon arrival</w:t>
            </w:r>
          </w:p>
        </w:tc>
        <w:tc>
          <w:tcPr>
            <w:tcW w:w="1921" w:type="dxa"/>
          </w:tcPr>
          <w:p w14:paraId="0D0FC1C2" w14:textId="477D4564" w:rsidR="000E478E" w:rsidRPr="000E478E" w:rsidRDefault="00FD43DB"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On-going</w:t>
            </w:r>
            <w:r w:rsidR="001142AA">
              <w:rPr>
                <w:rFonts w:ascii="Helvetica" w:hAnsi="Helvetica" w:cs="Times New Roman"/>
                <w:color w:val="414141"/>
                <w:sz w:val="16"/>
                <w:szCs w:val="16"/>
              </w:rPr>
              <w:t xml:space="preserve"> review using </w:t>
            </w:r>
            <w:r>
              <w:rPr>
                <w:rFonts w:ascii="Helvetica" w:hAnsi="Helvetica" w:cs="Times New Roman"/>
                <w:color w:val="414141"/>
                <w:sz w:val="16"/>
                <w:szCs w:val="16"/>
              </w:rPr>
              <w:t>government</w:t>
            </w:r>
            <w:r w:rsidR="001142AA">
              <w:rPr>
                <w:rFonts w:ascii="Helvetica" w:hAnsi="Helvetica" w:cs="Times New Roman"/>
                <w:color w:val="414141"/>
                <w:sz w:val="16"/>
                <w:szCs w:val="16"/>
              </w:rPr>
              <w:t xml:space="preserve"> guidelines</w:t>
            </w:r>
          </w:p>
        </w:tc>
        <w:tc>
          <w:tcPr>
            <w:tcW w:w="992" w:type="dxa"/>
            <w:tcBorders>
              <w:bottom w:val="single" w:sz="4" w:space="0" w:color="auto"/>
            </w:tcBorders>
            <w:shd w:val="clear" w:color="auto" w:fill="339966"/>
          </w:tcPr>
          <w:p w14:paraId="3088DD1C" w14:textId="11F7ED4B" w:rsidR="000E478E" w:rsidRPr="000E478E" w:rsidRDefault="001142AA"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Low</w:t>
            </w:r>
          </w:p>
        </w:tc>
      </w:tr>
    </w:tbl>
    <w:p w14:paraId="069D4FE6" w14:textId="77777777" w:rsidR="00E622B1" w:rsidRDefault="00E622B1">
      <w:r>
        <w:br w:type="page"/>
      </w:r>
    </w:p>
    <w:tbl>
      <w:tblPr>
        <w:tblStyle w:val="TableGrid"/>
        <w:tblW w:w="0" w:type="auto"/>
        <w:tblLook w:val="04A0" w:firstRow="1" w:lastRow="0" w:firstColumn="1" w:lastColumn="0" w:noHBand="0" w:noVBand="1"/>
      </w:tblPr>
      <w:tblGrid>
        <w:gridCol w:w="1570"/>
        <w:gridCol w:w="1586"/>
        <w:gridCol w:w="869"/>
        <w:gridCol w:w="2309"/>
        <w:gridCol w:w="1882"/>
        <w:gridCol w:w="973"/>
      </w:tblGrid>
      <w:tr w:rsidR="00E622B1" w:rsidRPr="000E478E" w14:paraId="167C18EB" w14:textId="77777777" w:rsidTr="00E622B1">
        <w:tc>
          <w:tcPr>
            <w:tcW w:w="1602" w:type="dxa"/>
          </w:tcPr>
          <w:p w14:paraId="57E35242" w14:textId="77777777" w:rsidR="00E622B1" w:rsidRPr="000E478E" w:rsidRDefault="00E622B1" w:rsidP="00E622B1">
            <w:pPr>
              <w:pStyle w:val="font8"/>
              <w:spacing w:before="0" w:beforeAutospacing="0" w:after="0" w:afterAutospacing="0"/>
              <w:textAlignment w:val="baseline"/>
              <w:rPr>
                <w:rFonts w:ascii="Helvetica" w:hAnsi="Helvetica" w:cs="Times New Roman"/>
                <w:b/>
                <w:color w:val="414141"/>
                <w:sz w:val="16"/>
                <w:szCs w:val="16"/>
              </w:rPr>
            </w:pPr>
            <w:r w:rsidRPr="000E478E">
              <w:rPr>
                <w:rFonts w:ascii="Helvetica" w:hAnsi="Helvetica" w:cs="Times New Roman"/>
                <w:b/>
                <w:color w:val="414141"/>
                <w:sz w:val="16"/>
                <w:szCs w:val="16"/>
              </w:rPr>
              <w:lastRenderedPageBreak/>
              <w:t>What are the hazards</w:t>
            </w:r>
          </w:p>
        </w:tc>
        <w:tc>
          <w:tcPr>
            <w:tcW w:w="1602" w:type="dxa"/>
          </w:tcPr>
          <w:p w14:paraId="46D78857" w14:textId="77777777" w:rsidR="00E622B1" w:rsidRPr="000E478E" w:rsidRDefault="00E622B1" w:rsidP="00E622B1">
            <w:pPr>
              <w:pStyle w:val="font8"/>
              <w:spacing w:before="0" w:beforeAutospacing="0" w:after="0" w:afterAutospacing="0"/>
              <w:textAlignment w:val="baseline"/>
              <w:rPr>
                <w:rFonts w:ascii="Helvetica" w:hAnsi="Helvetica" w:cs="Times New Roman"/>
                <w:b/>
                <w:color w:val="414141"/>
                <w:sz w:val="16"/>
                <w:szCs w:val="16"/>
              </w:rPr>
            </w:pPr>
            <w:r w:rsidRPr="000E478E">
              <w:rPr>
                <w:rFonts w:ascii="Helvetica" w:hAnsi="Helvetica" w:cs="Times New Roman"/>
                <w:b/>
                <w:color w:val="414141"/>
                <w:sz w:val="16"/>
                <w:szCs w:val="16"/>
              </w:rPr>
              <w:t>Who might be harmed and how</w:t>
            </w:r>
          </w:p>
        </w:tc>
        <w:tc>
          <w:tcPr>
            <w:tcW w:w="873" w:type="dxa"/>
            <w:tcBorders>
              <w:bottom w:val="single" w:sz="4" w:space="0" w:color="auto"/>
            </w:tcBorders>
          </w:tcPr>
          <w:p w14:paraId="55964DB1" w14:textId="77777777" w:rsidR="00E622B1" w:rsidRPr="000E478E" w:rsidRDefault="00E622B1" w:rsidP="00E622B1">
            <w:pPr>
              <w:pStyle w:val="font8"/>
              <w:spacing w:before="0" w:beforeAutospacing="0" w:after="0" w:afterAutospacing="0"/>
              <w:textAlignment w:val="baseline"/>
              <w:rPr>
                <w:rFonts w:ascii="Helvetica" w:hAnsi="Helvetica" w:cs="Times New Roman"/>
                <w:b/>
                <w:color w:val="414141"/>
                <w:sz w:val="16"/>
                <w:szCs w:val="16"/>
              </w:rPr>
            </w:pPr>
            <w:r w:rsidRPr="000E478E">
              <w:rPr>
                <w:rFonts w:ascii="Helvetica" w:hAnsi="Helvetica" w:cs="Times New Roman"/>
                <w:b/>
                <w:color w:val="414141"/>
                <w:sz w:val="16"/>
                <w:szCs w:val="16"/>
              </w:rPr>
              <w:t>Risk level</w:t>
            </w:r>
          </w:p>
        </w:tc>
        <w:tc>
          <w:tcPr>
            <w:tcW w:w="2332" w:type="dxa"/>
          </w:tcPr>
          <w:p w14:paraId="022F6236" w14:textId="77777777" w:rsidR="00E622B1" w:rsidRPr="000E478E" w:rsidRDefault="00E622B1" w:rsidP="00E622B1">
            <w:pPr>
              <w:pStyle w:val="font8"/>
              <w:spacing w:before="0" w:beforeAutospacing="0" w:after="0" w:afterAutospacing="0"/>
              <w:textAlignment w:val="baseline"/>
              <w:rPr>
                <w:rFonts w:ascii="Helvetica" w:hAnsi="Helvetica" w:cs="Times New Roman"/>
                <w:b/>
                <w:color w:val="414141"/>
                <w:sz w:val="16"/>
                <w:szCs w:val="16"/>
              </w:rPr>
            </w:pPr>
            <w:r w:rsidRPr="000E478E">
              <w:rPr>
                <w:rFonts w:ascii="Helvetica" w:hAnsi="Helvetica" w:cs="Times New Roman"/>
                <w:b/>
                <w:color w:val="414141"/>
                <w:sz w:val="16"/>
                <w:szCs w:val="16"/>
              </w:rPr>
              <w:t>Measures to control the risk</w:t>
            </w:r>
          </w:p>
        </w:tc>
        <w:tc>
          <w:tcPr>
            <w:tcW w:w="1921" w:type="dxa"/>
          </w:tcPr>
          <w:p w14:paraId="6ED75C19" w14:textId="40412AED" w:rsidR="00E622B1" w:rsidRPr="000E478E" w:rsidRDefault="00FD43DB" w:rsidP="00E622B1">
            <w:pPr>
              <w:pStyle w:val="font8"/>
              <w:spacing w:before="0" w:beforeAutospacing="0" w:after="0" w:afterAutospacing="0"/>
              <w:textAlignment w:val="baseline"/>
              <w:rPr>
                <w:rFonts w:ascii="Helvetica" w:hAnsi="Helvetica" w:cs="Times New Roman"/>
                <w:b/>
                <w:color w:val="414141"/>
                <w:sz w:val="16"/>
                <w:szCs w:val="16"/>
              </w:rPr>
            </w:pPr>
            <w:r w:rsidRPr="000E478E">
              <w:rPr>
                <w:rFonts w:ascii="Helvetica" w:hAnsi="Helvetica" w:cs="Times New Roman"/>
                <w:b/>
                <w:color w:val="414141"/>
                <w:sz w:val="16"/>
                <w:szCs w:val="16"/>
              </w:rPr>
              <w:t>On-going</w:t>
            </w:r>
            <w:r w:rsidR="00E622B1" w:rsidRPr="000E478E">
              <w:rPr>
                <w:rFonts w:ascii="Helvetica" w:hAnsi="Helvetica" w:cs="Times New Roman"/>
                <w:b/>
                <w:color w:val="414141"/>
                <w:sz w:val="16"/>
                <w:szCs w:val="16"/>
              </w:rPr>
              <w:t xml:space="preserve"> actions</w:t>
            </w:r>
          </w:p>
        </w:tc>
        <w:tc>
          <w:tcPr>
            <w:tcW w:w="992" w:type="dxa"/>
            <w:tcBorders>
              <w:bottom w:val="single" w:sz="4" w:space="0" w:color="auto"/>
            </w:tcBorders>
          </w:tcPr>
          <w:p w14:paraId="56F52AE9" w14:textId="77777777" w:rsidR="00E622B1" w:rsidRPr="000E478E" w:rsidRDefault="00E622B1" w:rsidP="00E622B1">
            <w:pPr>
              <w:pStyle w:val="font8"/>
              <w:spacing w:before="0" w:beforeAutospacing="0" w:after="0" w:afterAutospacing="0"/>
              <w:textAlignment w:val="baseline"/>
              <w:rPr>
                <w:rFonts w:ascii="Helvetica" w:hAnsi="Helvetica" w:cs="Times New Roman"/>
                <w:b/>
                <w:color w:val="414141"/>
                <w:sz w:val="16"/>
                <w:szCs w:val="16"/>
              </w:rPr>
            </w:pPr>
            <w:r w:rsidRPr="000E478E">
              <w:rPr>
                <w:rFonts w:ascii="Helvetica" w:hAnsi="Helvetica" w:cs="Times New Roman"/>
                <w:b/>
                <w:color w:val="414141"/>
                <w:sz w:val="16"/>
                <w:szCs w:val="16"/>
              </w:rPr>
              <w:t>Risk level</w:t>
            </w:r>
          </w:p>
        </w:tc>
      </w:tr>
      <w:tr w:rsidR="000E478E" w:rsidRPr="000E478E" w14:paraId="1FBF8B95" w14:textId="77777777" w:rsidTr="0096656C">
        <w:tc>
          <w:tcPr>
            <w:tcW w:w="1602" w:type="dxa"/>
          </w:tcPr>
          <w:p w14:paraId="3E766377" w14:textId="42064BF8" w:rsidR="000E478E" w:rsidRPr="000E478E" w:rsidRDefault="000E478E"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Travelling to the lesson by public transport</w:t>
            </w:r>
          </w:p>
        </w:tc>
        <w:tc>
          <w:tcPr>
            <w:tcW w:w="1602" w:type="dxa"/>
          </w:tcPr>
          <w:p w14:paraId="5ED2A88A" w14:textId="5DF55814" w:rsidR="000E478E" w:rsidRPr="000E478E" w:rsidRDefault="001142AA" w:rsidP="0096656C">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 xml:space="preserve">Possibility of contracting virus on public transport and passing on </w:t>
            </w:r>
          </w:p>
        </w:tc>
        <w:tc>
          <w:tcPr>
            <w:tcW w:w="873" w:type="dxa"/>
            <w:tcBorders>
              <w:bottom w:val="single" w:sz="4" w:space="0" w:color="auto"/>
            </w:tcBorders>
            <w:shd w:val="clear" w:color="auto" w:fill="FF0000"/>
          </w:tcPr>
          <w:p w14:paraId="5298ADF1" w14:textId="77930198" w:rsidR="000E478E" w:rsidRPr="000E478E" w:rsidRDefault="001142AA"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High</w:t>
            </w:r>
          </w:p>
        </w:tc>
        <w:tc>
          <w:tcPr>
            <w:tcW w:w="2332" w:type="dxa"/>
          </w:tcPr>
          <w:p w14:paraId="1E7453E6" w14:textId="1020FBD4" w:rsidR="000E478E" w:rsidRDefault="001142AA"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 xml:space="preserve">Advise </w:t>
            </w:r>
            <w:r w:rsidR="00FD43DB">
              <w:rPr>
                <w:rFonts w:ascii="Helvetica" w:hAnsi="Helvetica" w:cs="Times New Roman"/>
                <w:color w:val="414141"/>
                <w:sz w:val="16"/>
                <w:szCs w:val="16"/>
              </w:rPr>
              <w:t>clients</w:t>
            </w:r>
            <w:r>
              <w:rPr>
                <w:rFonts w:ascii="Helvetica" w:hAnsi="Helvetica" w:cs="Times New Roman"/>
                <w:color w:val="414141"/>
                <w:sz w:val="16"/>
                <w:szCs w:val="16"/>
              </w:rPr>
              <w:t xml:space="preserve"> to avoid public transport wherever possible</w:t>
            </w:r>
          </w:p>
          <w:p w14:paraId="5A836400" w14:textId="77777777" w:rsidR="001142AA" w:rsidRDefault="001142AA"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If clients cannot avoid public transport they must:</w:t>
            </w:r>
          </w:p>
          <w:p w14:paraId="01CCD760" w14:textId="5A62B46E" w:rsidR="001142AA" w:rsidRDefault="001142AA" w:rsidP="001142AA">
            <w:pPr>
              <w:pStyle w:val="font8"/>
              <w:numPr>
                <w:ilvl w:val="0"/>
                <w:numId w:val="8"/>
              </w:numPr>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 xml:space="preserve">Wear a facemask at all times on </w:t>
            </w:r>
            <w:r w:rsidR="00FD43DB">
              <w:rPr>
                <w:rFonts w:ascii="Helvetica" w:hAnsi="Helvetica" w:cs="Times New Roman"/>
                <w:color w:val="414141"/>
                <w:sz w:val="16"/>
                <w:szCs w:val="16"/>
              </w:rPr>
              <w:t>public</w:t>
            </w:r>
            <w:r>
              <w:rPr>
                <w:rFonts w:ascii="Helvetica" w:hAnsi="Helvetica" w:cs="Times New Roman"/>
                <w:color w:val="414141"/>
                <w:sz w:val="16"/>
                <w:szCs w:val="16"/>
              </w:rPr>
              <w:t xml:space="preserve"> transport</w:t>
            </w:r>
          </w:p>
          <w:p w14:paraId="048448DC" w14:textId="1043116A" w:rsidR="001142AA" w:rsidRDefault="001142AA" w:rsidP="001142AA">
            <w:pPr>
              <w:pStyle w:val="font8"/>
              <w:numPr>
                <w:ilvl w:val="0"/>
                <w:numId w:val="8"/>
              </w:numPr>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 xml:space="preserve">use hand </w:t>
            </w:r>
            <w:r w:rsidR="00E04298">
              <w:rPr>
                <w:rFonts w:ascii="Helvetica" w:hAnsi="Helvetica" w:cs="Times New Roman"/>
                <w:color w:val="414141"/>
                <w:sz w:val="16"/>
                <w:szCs w:val="16"/>
              </w:rPr>
              <w:t>sanitis</w:t>
            </w:r>
            <w:bookmarkStart w:id="0" w:name="_GoBack"/>
            <w:bookmarkEnd w:id="0"/>
            <w:r w:rsidR="00FD43DB">
              <w:rPr>
                <w:rFonts w:ascii="Helvetica" w:hAnsi="Helvetica" w:cs="Times New Roman"/>
                <w:color w:val="414141"/>
                <w:sz w:val="16"/>
                <w:szCs w:val="16"/>
              </w:rPr>
              <w:t>er</w:t>
            </w:r>
            <w:r>
              <w:rPr>
                <w:rFonts w:ascii="Helvetica" w:hAnsi="Helvetica" w:cs="Times New Roman"/>
                <w:color w:val="414141"/>
                <w:sz w:val="16"/>
                <w:szCs w:val="16"/>
              </w:rPr>
              <w:t xml:space="preserve"> before arrival at 104 </w:t>
            </w:r>
            <w:r w:rsidR="00FD43DB">
              <w:rPr>
                <w:rFonts w:ascii="Helvetica" w:hAnsi="Helvetica" w:cs="Times New Roman"/>
                <w:color w:val="414141"/>
                <w:sz w:val="16"/>
                <w:szCs w:val="16"/>
              </w:rPr>
              <w:t>Girdwood</w:t>
            </w:r>
            <w:r>
              <w:rPr>
                <w:rFonts w:ascii="Helvetica" w:hAnsi="Helvetica" w:cs="Times New Roman"/>
                <w:color w:val="414141"/>
                <w:sz w:val="16"/>
                <w:szCs w:val="16"/>
              </w:rPr>
              <w:t xml:space="preserve"> Road</w:t>
            </w:r>
          </w:p>
          <w:p w14:paraId="44C02955" w14:textId="21E274AE" w:rsidR="001142AA" w:rsidRDefault="001142AA" w:rsidP="001142AA">
            <w:pPr>
              <w:pStyle w:val="font8"/>
              <w:numPr>
                <w:ilvl w:val="0"/>
                <w:numId w:val="8"/>
              </w:numPr>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 xml:space="preserve">change into clean </w:t>
            </w:r>
            <w:r w:rsidR="00E04298">
              <w:rPr>
                <w:rFonts w:ascii="Helvetica" w:hAnsi="Helvetica" w:cs="Times New Roman"/>
                <w:color w:val="414141"/>
                <w:sz w:val="16"/>
                <w:szCs w:val="16"/>
              </w:rPr>
              <w:t>clothes</w:t>
            </w:r>
            <w:r>
              <w:rPr>
                <w:rFonts w:ascii="Helvetica" w:hAnsi="Helvetica" w:cs="Times New Roman"/>
                <w:color w:val="414141"/>
                <w:sz w:val="16"/>
                <w:szCs w:val="16"/>
              </w:rPr>
              <w:t xml:space="preserve"> in the bathroom</w:t>
            </w:r>
          </w:p>
          <w:p w14:paraId="4655E166" w14:textId="5312BF61" w:rsidR="001142AA" w:rsidRPr="000E478E" w:rsidRDefault="001142AA" w:rsidP="001142AA">
            <w:pPr>
              <w:pStyle w:val="font8"/>
              <w:numPr>
                <w:ilvl w:val="0"/>
                <w:numId w:val="8"/>
              </w:numPr>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 xml:space="preserve">wash and dry </w:t>
            </w:r>
            <w:r w:rsidR="00FD43DB">
              <w:rPr>
                <w:rFonts w:ascii="Helvetica" w:hAnsi="Helvetica" w:cs="Times New Roman"/>
                <w:color w:val="414141"/>
                <w:sz w:val="16"/>
                <w:szCs w:val="16"/>
              </w:rPr>
              <w:t>hands</w:t>
            </w:r>
            <w:r>
              <w:rPr>
                <w:rFonts w:ascii="Helvetica" w:hAnsi="Helvetica" w:cs="Times New Roman"/>
                <w:color w:val="414141"/>
                <w:sz w:val="16"/>
                <w:szCs w:val="16"/>
              </w:rPr>
              <w:t xml:space="preserve"> using disposable tissues / towels in the bathroom</w:t>
            </w:r>
          </w:p>
        </w:tc>
        <w:tc>
          <w:tcPr>
            <w:tcW w:w="1921" w:type="dxa"/>
          </w:tcPr>
          <w:p w14:paraId="67B4E0A4" w14:textId="08A2F113" w:rsidR="000E478E" w:rsidRPr="000E478E" w:rsidRDefault="00FD43DB"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On-going</w:t>
            </w:r>
            <w:r w:rsidR="001142AA">
              <w:rPr>
                <w:rFonts w:ascii="Helvetica" w:hAnsi="Helvetica" w:cs="Times New Roman"/>
                <w:color w:val="414141"/>
                <w:sz w:val="16"/>
                <w:szCs w:val="16"/>
              </w:rPr>
              <w:t xml:space="preserve"> review using </w:t>
            </w:r>
            <w:r>
              <w:rPr>
                <w:rFonts w:ascii="Helvetica" w:hAnsi="Helvetica" w:cs="Times New Roman"/>
                <w:color w:val="414141"/>
                <w:sz w:val="16"/>
                <w:szCs w:val="16"/>
              </w:rPr>
              <w:t>government</w:t>
            </w:r>
            <w:r w:rsidR="001142AA">
              <w:rPr>
                <w:rFonts w:ascii="Helvetica" w:hAnsi="Helvetica" w:cs="Times New Roman"/>
                <w:color w:val="414141"/>
                <w:sz w:val="16"/>
                <w:szCs w:val="16"/>
              </w:rPr>
              <w:t xml:space="preserve"> guidelines</w:t>
            </w:r>
          </w:p>
        </w:tc>
        <w:tc>
          <w:tcPr>
            <w:tcW w:w="992" w:type="dxa"/>
            <w:tcBorders>
              <w:bottom w:val="single" w:sz="4" w:space="0" w:color="auto"/>
            </w:tcBorders>
            <w:shd w:val="clear" w:color="auto" w:fill="339966"/>
          </w:tcPr>
          <w:p w14:paraId="211AE492" w14:textId="7E67C0DD" w:rsidR="000E478E" w:rsidRPr="000E478E" w:rsidRDefault="001142AA"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Low</w:t>
            </w:r>
          </w:p>
        </w:tc>
      </w:tr>
      <w:tr w:rsidR="0096656C" w:rsidRPr="000E478E" w14:paraId="58DA3158" w14:textId="77777777" w:rsidTr="0096656C">
        <w:tc>
          <w:tcPr>
            <w:tcW w:w="1602" w:type="dxa"/>
          </w:tcPr>
          <w:p w14:paraId="2C032983" w14:textId="1AFE6E4F" w:rsidR="0096656C" w:rsidRPr="000E478E" w:rsidRDefault="0096656C"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Moving from front door to lesson including using bathroom</w:t>
            </w:r>
          </w:p>
        </w:tc>
        <w:tc>
          <w:tcPr>
            <w:tcW w:w="1602" w:type="dxa"/>
          </w:tcPr>
          <w:p w14:paraId="105C61A2" w14:textId="6D5ED618" w:rsidR="0096656C" w:rsidRPr="000E478E" w:rsidRDefault="0096656C"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Contaminating surfaces</w:t>
            </w:r>
          </w:p>
        </w:tc>
        <w:tc>
          <w:tcPr>
            <w:tcW w:w="873" w:type="dxa"/>
            <w:tcBorders>
              <w:bottom w:val="single" w:sz="4" w:space="0" w:color="auto"/>
            </w:tcBorders>
            <w:shd w:val="clear" w:color="auto" w:fill="FFFF00"/>
          </w:tcPr>
          <w:p w14:paraId="431A2B90" w14:textId="6A4841A4" w:rsidR="0096656C" w:rsidRPr="000E478E" w:rsidRDefault="0096656C"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Medium</w:t>
            </w:r>
          </w:p>
        </w:tc>
        <w:tc>
          <w:tcPr>
            <w:tcW w:w="2332" w:type="dxa"/>
          </w:tcPr>
          <w:p w14:paraId="50C66F18" w14:textId="6D4D998D" w:rsidR="0096656C" w:rsidRDefault="0096656C"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Advise clients to use pre-</w:t>
            </w:r>
            <w:r w:rsidR="00FD43DB">
              <w:rPr>
                <w:rFonts w:ascii="Helvetica" w:hAnsi="Helvetica" w:cs="Times New Roman"/>
                <w:color w:val="414141"/>
                <w:sz w:val="16"/>
                <w:szCs w:val="16"/>
              </w:rPr>
              <w:t>sanitised</w:t>
            </w:r>
            <w:r>
              <w:rPr>
                <w:rFonts w:ascii="Helvetica" w:hAnsi="Helvetica" w:cs="Times New Roman"/>
                <w:color w:val="414141"/>
                <w:sz w:val="16"/>
                <w:szCs w:val="16"/>
              </w:rPr>
              <w:t xml:space="preserve"> chair for coats and bags and to not touch other surfaces</w:t>
            </w:r>
          </w:p>
          <w:p w14:paraId="5018FCBD" w14:textId="77777777" w:rsidR="0096656C" w:rsidRDefault="0096656C"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Advise clients to wash hands and dry before lessons begin</w:t>
            </w:r>
          </w:p>
          <w:p w14:paraId="46E07500" w14:textId="77777777" w:rsidR="0096656C" w:rsidRDefault="0096656C"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Clean all possible contact surfaces before next client</w:t>
            </w:r>
          </w:p>
          <w:p w14:paraId="5E06177D" w14:textId="09549584" w:rsidR="0096656C" w:rsidRPr="000E478E" w:rsidRDefault="00E04298"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i</w:t>
            </w:r>
            <w:r w:rsidR="0096656C">
              <w:rPr>
                <w:rFonts w:ascii="Helvetica" w:hAnsi="Helvetica" w:cs="Times New Roman"/>
                <w:color w:val="414141"/>
                <w:sz w:val="16"/>
                <w:szCs w:val="16"/>
              </w:rPr>
              <w:t xml:space="preserve">ncluding doorbell, door </w:t>
            </w:r>
            <w:r w:rsidR="00FD43DB">
              <w:rPr>
                <w:rFonts w:ascii="Helvetica" w:hAnsi="Helvetica" w:cs="Times New Roman"/>
                <w:color w:val="414141"/>
                <w:sz w:val="16"/>
                <w:szCs w:val="16"/>
              </w:rPr>
              <w:t>handles</w:t>
            </w:r>
            <w:r w:rsidR="0096656C">
              <w:rPr>
                <w:rFonts w:ascii="Helvetica" w:hAnsi="Helvetica" w:cs="Times New Roman"/>
                <w:color w:val="414141"/>
                <w:sz w:val="16"/>
                <w:szCs w:val="16"/>
              </w:rPr>
              <w:t xml:space="preserve">, chair, toilet, taps, </w:t>
            </w:r>
            <w:r w:rsidR="00FD43DB">
              <w:rPr>
                <w:rFonts w:ascii="Helvetica" w:hAnsi="Helvetica" w:cs="Times New Roman"/>
                <w:color w:val="414141"/>
                <w:sz w:val="16"/>
                <w:szCs w:val="16"/>
              </w:rPr>
              <w:t>etc.</w:t>
            </w:r>
          </w:p>
        </w:tc>
        <w:tc>
          <w:tcPr>
            <w:tcW w:w="1921" w:type="dxa"/>
          </w:tcPr>
          <w:p w14:paraId="2AC010FF" w14:textId="33AF36F1" w:rsidR="0096656C" w:rsidRPr="000E478E" w:rsidRDefault="00FD43DB"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On-going</w:t>
            </w:r>
            <w:r w:rsidR="0096656C">
              <w:rPr>
                <w:rFonts w:ascii="Helvetica" w:hAnsi="Helvetica" w:cs="Times New Roman"/>
                <w:color w:val="414141"/>
                <w:sz w:val="16"/>
                <w:szCs w:val="16"/>
              </w:rPr>
              <w:t xml:space="preserve"> review using </w:t>
            </w:r>
            <w:r>
              <w:rPr>
                <w:rFonts w:ascii="Helvetica" w:hAnsi="Helvetica" w:cs="Times New Roman"/>
                <w:color w:val="414141"/>
                <w:sz w:val="16"/>
                <w:szCs w:val="16"/>
              </w:rPr>
              <w:t>government</w:t>
            </w:r>
            <w:r w:rsidR="0096656C">
              <w:rPr>
                <w:rFonts w:ascii="Helvetica" w:hAnsi="Helvetica" w:cs="Times New Roman"/>
                <w:color w:val="414141"/>
                <w:sz w:val="16"/>
                <w:szCs w:val="16"/>
              </w:rPr>
              <w:t xml:space="preserve"> guidelines</w:t>
            </w:r>
          </w:p>
        </w:tc>
        <w:tc>
          <w:tcPr>
            <w:tcW w:w="992" w:type="dxa"/>
            <w:tcBorders>
              <w:bottom w:val="single" w:sz="4" w:space="0" w:color="auto"/>
            </w:tcBorders>
            <w:shd w:val="clear" w:color="auto" w:fill="339966"/>
          </w:tcPr>
          <w:p w14:paraId="2558C069" w14:textId="5FC9B9CC" w:rsidR="0096656C" w:rsidRPr="000E478E" w:rsidRDefault="0096656C"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Low</w:t>
            </w:r>
          </w:p>
        </w:tc>
      </w:tr>
      <w:tr w:rsidR="0096656C" w:rsidRPr="000E478E" w14:paraId="1B1FC598" w14:textId="77777777" w:rsidTr="00D4482C">
        <w:tc>
          <w:tcPr>
            <w:tcW w:w="1602" w:type="dxa"/>
          </w:tcPr>
          <w:p w14:paraId="7CC81DB8" w14:textId="2BF55E4A" w:rsidR="0096656C" w:rsidRPr="000E478E" w:rsidRDefault="0096656C"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During the lesson – lying-down work</w:t>
            </w:r>
          </w:p>
        </w:tc>
        <w:tc>
          <w:tcPr>
            <w:tcW w:w="1602" w:type="dxa"/>
          </w:tcPr>
          <w:p w14:paraId="242906D8" w14:textId="2840EBA2" w:rsidR="0096656C" w:rsidRPr="000E478E" w:rsidRDefault="0096656C"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Close contact work / contamination</w:t>
            </w:r>
          </w:p>
        </w:tc>
        <w:tc>
          <w:tcPr>
            <w:tcW w:w="873" w:type="dxa"/>
            <w:tcBorders>
              <w:bottom w:val="single" w:sz="4" w:space="0" w:color="auto"/>
            </w:tcBorders>
            <w:shd w:val="clear" w:color="auto" w:fill="FF0000"/>
          </w:tcPr>
          <w:p w14:paraId="54F84EA1" w14:textId="39972B41" w:rsidR="0096656C" w:rsidRPr="000E478E" w:rsidRDefault="0096656C"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High</w:t>
            </w:r>
          </w:p>
        </w:tc>
        <w:tc>
          <w:tcPr>
            <w:tcW w:w="2332" w:type="dxa"/>
          </w:tcPr>
          <w:p w14:paraId="5D9C5CB3" w14:textId="77777777" w:rsidR="0096656C" w:rsidRDefault="0096656C"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Teacher and client must wash hands before the lesson</w:t>
            </w:r>
          </w:p>
          <w:p w14:paraId="099EB0D9" w14:textId="77777777" w:rsidR="0096656C" w:rsidRDefault="0096656C" w:rsidP="0096656C">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Teacher and client must wear face masks/coverings</w:t>
            </w:r>
          </w:p>
          <w:p w14:paraId="23373D75" w14:textId="77777777" w:rsidR="0096656C" w:rsidRDefault="0096656C" w:rsidP="0096656C">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Teaching room must be ventilated</w:t>
            </w:r>
          </w:p>
          <w:p w14:paraId="54ED5F3D" w14:textId="3EDD6C39" w:rsidR="00E622B1" w:rsidRPr="000E478E" w:rsidRDefault="00E04298" w:rsidP="0096656C">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If client has</w:t>
            </w:r>
            <w:r w:rsidR="00E622B1">
              <w:rPr>
                <w:rFonts w:ascii="Helvetica" w:hAnsi="Helvetica" w:cs="Times New Roman"/>
                <w:color w:val="414141"/>
                <w:sz w:val="16"/>
                <w:szCs w:val="16"/>
              </w:rPr>
              <w:t xml:space="preserve"> travelled by public transport they must have changed clothes before the lesson</w:t>
            </w:r>
          </w:p>
        </w:tc>
        <w:tc>
          <w:tcPr>
            <w:tcW w:w="1921" w:type="dxa"/>
          </w:tcPr>
          <w:p w14:paraId="316B7E74" w14:textId="3E4FE317" w:rsidR="0096656C" w:rsidRPr="000E478E" w:rsidRDefault="00FD43DB"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On-going</w:t>
            </w:r>
            <w:r w:rsidR="0096656C">
              <w:rPr>
                <w:rFonts w:ascii="Helvetica" w:hAnsi="Helvetica" w:cs="Times New Roman"/>
                <w:color w:val="414141"/>
                <w:sz w:val="16"/>
                <w:szCs w:val="16"/>
              </w:rPr>
              <w:t xml:space="preserve"> review using government guidelines</w:t>
            </w:r>
          </w:p>
        </w:tc>
        <w:tc>
          <w:tcPr>
            <w:tcW w:w="992" w:type="dxa"/>
            <w:tcBorders>
              <w:bottom w:val="single" w:sz="4" w:space="0" w:color="auto"/>
            </w:tcBorders>
            <w:shd w:val="clear" w:color="auto" w:fill="339966"/>
          </w:tcPr>
          <w:p w14:paraId="03DEF313" w14:textId="77633C85" w:rsidR="0096656C" w:rsidRPr="000E478E" w:rsidRDefault="0096656C"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Low</w:t>
            </w:r>
          </w:p>
        </w:tc>
      </w:tr>
      <w:tr w:rsidR="0096656C" w:rsidRPr="000E478E" w14:paraId="1BF64895" w14:textId="77777777" w:rsidTr="00D4482C">
        <w:tc>
          <w:tcPr>
            <w:tcW w:w="1602" w:type="dxa"/>
          </w:tcPr>
          <w:p w14:paraId="248C9C40" w14:textId="74AAB35D" w:rsidR="0096656C" w:rsidRPr="000E478E" w:rsidRDefault="0096656C"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During the lesson – chair work / other work</w:t>
            </w:r>
          </w:p>
        </w:tc>
        <w:tc>
          <w:tcPr>
            <w:tcW w:w="1602" w:type="dxa"/>
          </w:tcPr>
          <w:p w14:paraId="4152F8D3" w14:textId="0513D54B" w:rsidR="0096656C" w:rsidRPr="000E478E" w:rsidRDefault="00E622B1"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Close contact work / contamination</w:t>
            </w:r>
          </w:p>
        </w:tc>
        <w:tc>
          <w:tcPr>
            <w:tcW w:w="873" w:type="dxa"/>
            <w:tcBorders>
              <w:bottom w:val="single" w:sz="4" w:space="0" w:color="auto"/>
            </w:tcBorders>
            <w:shd w:val="clear" w:color="auto" w:fill="FFFF00"/>
          </w:tcPr>
          <w:p w14:paraId="27208B9F" w14:textId="64EA5F5B" w:rsidR="0096656C" w:rsidRPr="000E478E" w:rsidRDefault="00E622B1"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Medium</w:t>
            </w:r>
          </w:p>
        </w:tc>
        <w:tc>
          <w:tcPr>
            <w:tcW w:w="2332" w:type="dxa"/>
          </w:tcPr>
          <w:p w14:paraId="5BBF0A3F" w14:textId="77777777" w:rsidR="00E622B1" w:rsidRDefault="00E622B1" w:rsidP="00E622B1">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Teacher and client must wash hands before the lesson</w:t>
            </w:r>
          </w:p>
          <w:p w14:paraId="4AF8EF6C" w14:textId="77777777" w:rsidR="00E622B1" w:rsidRDefault="00E622B1" w:rsidP="00E622B1">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Teacher and client must wear face masks/coverings</w:t>
            </w:r>
          </w:p>
          <w:p w14:paraId="4B05E896" w14:textId="77777777" w:rsidR="00E622B1" w:rsidRDefault="00E622B1" w:rsidP="00E622B1">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Teaching room must be ventilated</w:t>
            </w:r>
          </w:p>
          <w:p w14:paraId="26992BDA" w14:textId="3CB8A0FA" w:rsidR="0096656C" w:rsidRPr="000E478E" w:rsidRDefault="00E622B1" w:rsidP="00E622B1">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If client ahs travelled by public transport they must have changed clothes before the lesson</w:t>
            </w:r>
          </w:p>
        </w:tc>
        <w:tc>
          <w:tcPr>
            <w:tcW w:w="1921" w:type="dxa"/>
          </w:tcPr>
          <w:p w14:paraId="5D3422E9" w14:textId="32B24963" w:rsidR="0096656C" w:rsidRPr="000E478E" w:rsidRDefault="00FD43DB"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On-going</w:t>
            </w:r>
            <w:r w:rsidR="00E622B1">
              <w:rPr>
                <w:rFonts w:ascii="Helvetica" w:hAnsi="Helvetica" w:cs="Times New Roman"/>
                <w:color w:val="414141"/>
                <w:sz w:val="16"/>
                <w:szCs w:val="16"/>
              </w:rPr>
              <w:t xml:space="preserve"> review using government guidelines</w:t>
            </w:r>
          </w:p>
        </w:tc>
        <w:tc>
          <w:tcPr>
            <w:tcW w:w="992" w:type="dxa"/>
            <w:shd w:val="clear" w:color="auto" w:fill="339966"/>
          </w:tcPr>
          <w:p w14:paraId="342C20E2" w14:textId="12047289" w:rsidR="0096656C" w:rsidRPr="000E478E" w:rsidRDefault="00E622B1"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Low</w:t>
            </w:r>
          </w:p>
        </w:tc>
      </w:tr>
      <w:tr w:rsidR="0096656C" w:rsidRPr="000E478E" w14:paraId="2E1AA76E" w14:textId="77777777" w:rsidTr="00D4482C">
        <w:tc>
          <w:tcPr>
            <w:tcW w:w="1602" w:type="dxa"/>
          </w:tcPr>
          <w:p w14:paraId="29832BF2" w14:textId="4F95EB72" w:rsidR="0096656C" w:rsidRDefault="0096656C"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Paying for the lesson</w:t>
            </w:r>
          </w:p>
        </w:tc>
        <w:tc>
          <w:tcPr>
            <w:tcW w:w="1602" w:type="dxa"/>
          </w:tcPr>
          <w:p w14:paraId="2839AF58" w14:textId="14BB2242" w:rsidR="0096656C" w:rsidRPr="000E478E" w:rsidRDefault="00D4482C"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Contamination via cash or other contact</w:t>
            </w:r>
          </w:p>
        </w:tc>
        <w:tc>
          <w:tcPr>
            <w:tcW w:w="873" w:type="dxa"/>
            <w:tcBorders>
              <w:bottom w:val="single" w:sz="4" w:space="0" w:color="auto"/>
            </w:tcBorders>
            <w:shd w:val="clear" w:color="auto" w:fill="FFFF00"/>
          </w:tcPr>
          <w:p w14:paraId="480880EF" w14:textId="1E17DE62" w:rsidR="0096656C" w:rsidRPr="000E478E" w:rsidRDefault="00D4482C"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Medium</w:t>
            </w:r>
          </w:p>
        </w:tc>
        <w:tc>
          <w:tcPr>
            <w:tcW w:w="2332" w:type="dxa"/>
          </w:tcPr>
          <w:p w14:paraId="6E4072B4" w14:textId="77777777" w:rsidR="0096656C" w:rsidRDefault="00D4482C"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Clients asked to pay by bank transfer where possible</w:t>
            </w:r>
          </w:p>
          <w:p w14:paraId="21766E6D" w14:textId="062604E6" w:rsidR="00D4482C" w:rsidRDefault="00D4482C"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 xml:space="preserve">Provide </w:t>
            </w:r>
            <w:r w:rsidR="00FD43DB">
              <w:rPr>
                <w:rFonts w:ascii="Helvetica" w:hAnsi="Helvetica" w:cs="Times New Roman"/>
                <w:color w:val="414141"/>
                <w:sz w:val="16"/>
                <w:szCs w:val="16"/>
              </w:rPr>
              <w:t>contactless</w:t>
            </w:r>
            <w:r>
              <w:rPr>
                <w:rFonts w:ascii="Helvetica" w:hAnsi="Helvetica" w:cs="Times New Roman"/>
                <w:color w:val="414141"/>
                <w:sz w:val="16"/>
                <w:szCs w:val="16"/>
              </w:rPr>
              <w:t xml:space="preserve"> payment method (iZettle card machine)</w:t>
            </w:r>
          </w:p>
          <w:p w14:paraId="094732FC" w14:textId="00CA3FDE" w:rsidR="00D4482C" w:rsidRPr="000E478E" w:rsidRDefault="00D4482C"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 xml:space="preserve">If client must </w:t>
            </w:r>
            <w:r w:rsidR="00FD43DB">
              <w:rPr>
                <w:rFonts w:ascii="Helvetica" w:hAnsi="Helvetica" w:cs="Times New Roman"/>
                <w:color w:val="414141"/>
                <w:sz w:val="16"/>
                <w:szCs w:val="16"/>
              </w:rPr>
              <w:t>pay</w:t>
            </w:r>
            <w:r>
              <w:rPr>
                <w:rFonts w:ascii="Helvetica" w:hAnsi="Helvetica" w:cs="Times New Roman"/>
                <w:color w:val="414141"/>
                <w:sz w:val="16"/>
                <w:szCs w:val="16"/>
              </w:rPr>
              <w:t xml:space="preserve"> cash provide a clean </w:t>
            </w:r>
            <w:r w:rsidR="00FD43DB">
              <w:rPr>
                <w:rFonts w:ascii="Helvetica" w:hAnsi="Helvetica" w:cs="Times New Roman"/>
                <w:color w:val="414141"/>
                <w:sz w:val="16"/>
                <w:szCs w:val="16"/>
              </w:rPr>
              <w:t>envelope</w:t>
            </w:r>
            <w:r>
              <w:rPr>
                <w:rFonts w:ascii="Helvetica" w:hAnsi="Helvetica" w:cs="Times New Roman"/>
                <w:color w:val="414141"/>
                <w:sz w:val="16"/>
                <w:szCs w:val="16"/>
              </w:rPr>
              <w:t xml:space="preserve"> for this purpose</w:t>
            </w:r>
          </w:p>
        </w:tc>
        <w:tc>
          <w:tcPr>
            <w:tcW w:w="1921" w:type="dxa"/>
          </w:tcPr>
          <w:p w14:paraId="0B7B9F14" w14:textId="0EE48D6D" w:rsidR="0096656C" w:rsidRPr="000E478E" w:rsidRDefault="00FD43DB"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On-going</w:t>
            </w:r>
            <w:r w:rsidR="00D4482C">
              <w:rPr>
                <w:rFonts w:ascii="Helvetica" w:hAnsi="Helvetica" w:cs="Times New Roman"/>
                <w:color w:val="414141"/>
                <w:sz w:val="16"/>
                <w:szCs w:val="16"/>
              </w:rPr>
              <w:t xml:space="preserve"> review using </w:t>
            </w:r>
            <w:r>
              <w:rPr>
                <w:rFonts w:ascii="Helvetica" w:hAnsi="Helvetica" w:cs="Times New Roman"/>
                <w:color w:val="414141"/>
                <w:sz w:val="16"/>
                <w:szCs w:val="16"/>
              </w:rPr>
              <w:t>government</w:t>
            </w:r>
            <w:r w:rsidR="00D4482C">
              <w:rPr>
                <w:rFonts w:ascii="Helvetica" w:hAnsi="Helvetica" w:cs="Times New Roman"/>
                <w:color w:val="414141"/>
                <w:sz w:val="16"/>
                <w:szCs w:val="16"/>
              </w:rPr>
              <w:t xml:space="preserve"> </w:t>
            </w:r>
            <w:r>
              <w:rPr>
                <w:rFonts w:ascii="Helvetica" w:hAnsi="Helvetica" w:cs="Times New Roman"/>
                <w:color w:val="414141"/>
                <w:sz w:val="16"/>
                <w:szCs w:val="16"/>
              </w:rPr>
              <w:t>guidelines</w:t>
            </w:r>
          </w:p>
        </w:tc>
        <w:tc>
          <w:tcPr>
            <w:tcW w:w="992" w:type="dxa"/>
            <w:shd w:val="clear" w:color="auto" w:fill="339966"/>
          </w:tcPr>
          <w:p w14:paraId="20927837" w14:textId="47A8497B" w:rsidR="0096656C" w:rsidRPr="000E478E" w:rsidRDefault="00D4482C"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Low</w:t>
            </w:r>
          </w:p>
        </w:tc>
      </w:tr>
      <w:tr w:rsidR="0096656C" w:rsidRPr="000E478E" w14:paraId="4D091A76" w14:textId="77777777" w:rsidTr="00D4482C">
        <w:tc>
          <w:tcPr>
            <w:tcW w:w="1602" w:type="dxa"/>
          </w:tcPr>
          <w:p w14:paraId="5689FE23" w14:textId="6A1DEA7B" w:rsidR="0096656C" w:rsidRDefault="0096656C"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Contact with other clients</w:t>
            </w:r>
            <w:r w:rsidR="00D4482C">
              <w:rPr>
                <w:rFonts w:ascii="Helvetica" w:hAnsi="Helvetica" w:cs="Times New Roman"/>
                <w:color w:val="414141"/>
                <w:sz w:val="16"/>
                <w:szCs w:val="16"/>
              </w:rPr>
              <w:t xml:space="preserve"> in waiting area</w:t>
            </w:r>
          </w:p>
        </w:tc>
        <w:tc>
          <w:tcPr>
            <w:tcW w:w="1602" w:type="dxa"/>
          </w:tcPr>
          <w:p w14:paraId="06E768F9" w14:textId="18B96CD8" w:rsidR="0096656C" w:rsidRPr="000E478E" w:rsidRDefault="00D4482C"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Contamination via close contact</w:t>
            </w:r>
          </w:p>
        </w:tc>
        <w:tc>
          <w:tcPr>
            <w:tcW w:w="873" w:type="dxa"/>
            <w:shd w:val="clear" w:color="auto" w:fill="FFFF00"/>
          </w:tcPr>
          <w:p w14:paraId="76B2CD47" w14:textId="1C914D1F" w:rsidR="0096656C" w:rsidRPr="000E478E" w:rsidRDefault="00D4482C"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Medium</w:t>
            </w:r>
          </w:p>
        </w:tc>
        <w:tc>
          <w:tcPr>
            <w:tcW w:w="2332" w:type="dxa"/>
          </w:tcPr>
          <w:p w14:paraId="0D487003" w14:textId="17B42608" w:rsidR="0096656C" w:rsidRDefault="00D4482C"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Leave a longer gap between clients so no contact occurs</w:t>
            </w:r>
          </w:p>
          <w:p w14:paraId="447A1F2B" w14:textId="65A8971F" w:rsidR="00D4482C" w:rsidRPr="000E478E" w:rsidRDefault="00FD43DB"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Sanitise</w:t>
            </w:r>
            <w:r w:rsidR="00D4482C">
              <w:rPr>
                <w:rFonts w:ascii="Helvetica" w:hAnsi="Helvetica" w:cs="Times New Roman"/>
                <w:color w:val="414141"/>
                <w:sz w:val="16"/>
                <w:szCs w:val="16"/>
              </w:rPr>
              <w:t xml:space="preserve"> all surfaces between clients including teaching table and chair, and other areas as above </w:t>
            </w:r>
          </w:p>
        </w:tc>
        <w:tc>
          <w:tcPr>
            <w:tcW w:w="1921" w:type="dxa"/>
          </w:tcPr>
          <w:p w14:paraId="1C0A9090" w14:textId="11DC8AC7" w:rsidR="0096656C" w:rsidRPr="000E478E" w:rsidRDefault="00FD43DB"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On-going</w:t>
            </w:r>
            <w:r w:rsidR="00D4482C">
              <w:rPr>
                <w:rFonts w:ascii="Helvetica" w:hAnsi="Helvetica" w:cs="Times New Roman"/>
                <w:color w:val="414141"/>
                <w:sz w:val="16"/>
                <w:szCs w:val="16"/>
              </w:rPr>
              <w:t xml:space="preserve"> review using government </w:t>
            </w:r>
            <w:r>
              <w:rPr>
                <w:rFonts w:ascii="Helvetica" w:hAnsi="Helvetica" w:cs="Times New Roman"/>
                <w:color w:val="414141"/>
                <w:sz w:val="16"/>
                <w:szCs w:val="16"/>
              </w:rPr>
              <w:t>guidelines</w:t>
            </w:r>
          </w:p>
        </w:tc>
        <w:tc>
          <w:tcPr>
            <w:tcW w:w="992" w:type="dxa"/>
            <w:shd w:val="clear" w:color="auto" w:fill="339966"/>
          </w:tcPr>
          <w:p w14:paraId="5C5892EB" w14:textId="74F72ED7" w:rsidR="0096656C" w:rsidRPr="000E478E" w:rsidRDefault="00D4482C" w:rsidP="009E5D60">
            <w:pPr>
              <w:pStyle w:val="font8"/>
              <w:spacing w:before="0" w:beforeAutospacing="0" w:after="0" w:afterAutospacing="0"/>
              <w:textAlignment w:val="baseline"/>
              <w:rPr>
                <w:rFonts w:ascii="Helvetica" w:hAnsi="Helvetica" w:cs="Times New Roman"/>
                <w:color w:val="414141"/>
                <w:sz w:val="16"/>
                <w:szCs w:val="16"/>
              </w:rPr>
            </w:pPr>
            <w:r>
              <w:rPr>
                <w:rFonts w:ascii="Helvetica" w:hAnsi="Helvetica" w:cs="Times New Roman"/>
                <w:color w:val="414141"/>
                <w:sz w:val="16"/>
                <w:szCs w:val="16"/>
              </w:rPr>
              <w:t>Low</w:t>
            </w:r>
          </w:p>
        </w:tc>
      </w:tr>
    </w:tbl>
    <w:p w14:paraId="3C0A8985" w14:textId="77777777" w:rsidR="009E5D60" w:rsidRDefault="009E5D60" w:rsidP="009E5D60">
      <w:pPr>
        <w:pStyle w:val="font8"/>
        <w:spacing w:before="0" w:beforeAutospacing="0" w:after="0" w:afterAutospacing="0"/>
        <w:textAlignment w:val="baseline"/>
        <w:rPr>
          <w:rFonts w:ascii="Helvetica" w:hAnsi="Helvetica" w:cs="Times New Roman"/>
          <w:color w:val="414141"/>
          <w:sz w:val="23"/>
          <w:szCs w:val="23"/>
        </w:rPr>
      </w:pPr>
    </w:p>
    <w:p w14:paraId="7B4A7699" w14:textId="77777777" w:rsidR="009E5D60" w:rsidRPr="00EB0CB4" w:rsidRDefault="009E5D60" w:rsidP="009E5D60">
      <w:pPr>
        <w:pStyle w:val="font8"/>
        <w:spacing w:before="0" w:beforeAutospacing="0" w:after="0" w:afterAutospacing="0"/>
        <w:textAlignment w:val="baseline"/>
        <w:rPr>
          <w:rFonts w:ascii="Arial" w:hAnsi="Arial" w:cs="Arial"/>
          <w:color w:val="414141"/>
        </w:rPr>
      </w:pPr>
    </w:p>
    <w:p w14:paraId="46C9C574" w14:textId="21CD837C" w:rsidR="00E96AE8" w:rsidRPr="00EB0CB4" w:rsidRDefault="00E96AE8" w:rsidP="009E5D60">
      <w:pPr>
        <w:pStyle w:val="font8"/>
        <w:spacing w:before="0" w:beforeAutospacing="0" w:after="0" w:afterAutospacing="0"/>
        <w:textAlignment w:val="baseline"/>
        <w:rPr>
          <w:rFonts w:ascii="Arial" w:hAnsi="Arial" w:cs="Arial"/>
          <w:b/>
          <w:color w:val="414141"/>
        </w:rPr>
      </w:pPr>
      <w:r w:rsidRPr="00EB0CB4">
        <w:rPr>
          <w:rFonts w:ascii="Arial" w:hAnsi="Arial" w:cs="Arial"/>
          <w:b/>
          <w:color w:val="414141"/>
        </w:rPr>
        <w:t xml:space="preserve">Client </w:t>
      </w:r>
      <w:r w:rsidR="00EB0CB4" w:rsidRPr="00EB0CB4">
        <w:rPr>
          <w:rFonts w:ascii="Arial" w:hAnsi="Arial" w:cs="Arial"/>
          <w:b/>
          <w:color w:val="414141"/>
        </w:rPr>
        <w:t>Guidance</w:t>
      </w:r>
    </w:p>
    <w:p w14:paraId="78E63E2E" w14:textId="77777777" w:rsidR="00E96AE8" w:rsidRPr="00EB0CB4" w:rsidRDefault="00E96AE8" w:rsidP="009E5D60">
      <w:pPr>
        <w:pStyle w:val="font8"/>
        <w:spacing w:before="0" w:beforeAutospacing="0" w:after="0" w:afterAutospacing="0"/>
        <w:textAlignment w:val="baseline"/>
        <w:rPr>
          <w:rFonts w:ascii="Arial" w:hAnsi="Arial" w:cs="Arial"/>
          <w:color w:val="414141"/>
        </w:rPr>
      </w:pPr>
    </w:p>
    <w:p w14:paraId="72B4D021" w14:textId="171485DD" w:rsidR="009E5D60" w:rsidRPr="00EB0CB4" w:rsidRDefault="00D4482C" w:rsidP="009E5D60">
      <w:pPr>
        <w:pStyle w:val="font8"/>
        <w:spacing w:before="0" w:beforeAutospacing="0" w:after="0" w:afterAutospacing="0"/>
        <w:textAlignment w:val="baseline"/>
        <w:rPr>
          <w:rFonts w:ascii="Arial" w:hAnsi="Arial" w:cs="Arial"/>
          <w:color w:val="414141"/>
        </w:rPr>
      </w:pPr>
      <w:r w:rsidRPr="00EB0CB4">
        <w:rPr>
          <w:rFonts w:ascii="Arial" w:hAnsi="Arial" w:cs="Arial"/>
          <w:color w:val="414141"/>
        </w:rPr>
        <w:t xml:space="preserve">On the basis of the above, the following advice will be given to clients and potential clients. This will be reviewed regularly using STAT, CNHC and </w:t>
      </w:r>
      <w:r w:rsidR="00FD43DB" w:rsidRPr="00EB0CB4">
        <w:rPr>
          <w:rFonts w:ascii="Arial" w:hAnsi="Arial" w:cs="Arial"/>
          <w:color w:val="414141"/>
        </w:rPr>
        <w:t>government</w:t>
      </w:r>
      <w:r w:rsidRPr="00EB0CB4">
        <w:rPr>
          <w:rFonts w:ascii="Arial" w:hAnsi="Arial" w:cs="Arial"/>
          <w:color w:val="414141"/>
        </w:rPr>
        <w:t xml:space="preserve"> guidelines.</w:t>
      </w:r>
    </w:p>
    <w:p w14:paraId="5D160A96" w14:textId="77777777" w:rsidR="00D4482C" w:rsidRPr="00EB0CB4" w:rsidRDefault="00D4482C" w:rsidP="009E5D60">
      <w:pPr>
        <w:pStyle w:val="font8"/>
        <w:spacing w:before="0" w:beforeAutospacing="0" w:after="0" w:afterAutospacing="0"/>
        <w:textAlignment w:val="baseline"/>
        <w:rPr>
          <w:rFonts w:ascii="Arial" w:hAnsi="Arial" w:cs="Arial"/>
          <w:color w:val="414141"/>
        </w:rPr>
      </w:pPr>
    </w:p>
    <w:p w14:paraId="0B4FBBEE" w14:textId="77777777" w:rsidR="00D4482C" w:rsidRPr="00EB0CB4" w:rsidRDefault="00D4482C" w:rsidP="009E5D60">
      <w:pPr>
        <w:pStyle w:val="font8"/>
        <w:spacing w:before="0" w:beforeAutospacing="0" w:after="0" w:afterAutospacing="0"/>
        <w:textAlignment w:val="baseline"/>
        <w:rPr>
          <w:rFonts w:ascii="Arial" w:hAnsi="Arial" w:cs="Arial"/>
          <w:color w:val="414141"/>
        </w:rPr>
      </w:pPr>
    </w:p>
    <w:p w14:paraId="1DA16845" w14:textId="77777777" w:rsidR="009E5D60" w:rsidRPr="00EB0CB4" w:rsidRDefault="009E5D60" w:rsidP="00EB0CB4">
      <w:pPr>
        <w:pStyle w:val="font8"/>
        <w:spacing w:before="0" w:beforeAutospacing="0" w:after="0" w:afterAutospacing="0"/>
        <w:ind w:left="-142"/>
        <w:textAlignment w:val="baseline"/>
        <w:rPr>
          <w:rFonts w:ascii="Arial" w:hAnsi="Arial" w:cs="Arial"/>
          <w:color w:val="414141"/>
        </w:rPr>
      </w:pPr>
      <w:r w:rsidRPr="00EB0CB4">
        <w:rPr>
          <w:rFonts w:ascii="Arial" w:hAnsi="Arial" w:cs="Arial"/>
          <w:color w:val="414141"/>
        </w:rPr>
        <w:t>As I’m sure you’re aware, for everyone’s safety, Alexander Technique lessons will be a little different in this new world.  I have been sent guidelines by</w:t>
      </w:r>
      <w:r w:rsidRPr="00EB0CB4">
        <w:rPr>
          <w:rStyle w:val="apple-converted-space"/>
          <w:rFonts w:ascii="Arial" w:hAnsi="Arial" w:cs="Arial"/>
          <w:color w:val="414141"/>
        </w:rPr>
        <w:t> </w:t>
      </w:r>
      <w:r w:rsidRPr="00EB0CB4">
        <w:rPr>
          <w:rFonts w:ascii="Arial" w:hAnsi="Arial" w:cs="Arial"/>
          <w:color w:val="414141"/>
          <w:u w:val="single"/>
          <w:bdr w:val="none" w:sz="0" w:space="0" w:color="auto" w:frame="1"/>
        </w:rPr>
        <w:t>STAT</w:t>
      </w:r>
      <w:r w:rsidRPr="00EB0CB4">
        <w:rPr>
          <w:rStyle w:val="apple-converted-space"/>
          <w:rFonts w:ascii="Arial" w:hAnsi="Arial" w:cs="Arial"/>
          <w:color w:val="414141"/>
        </w:rPr>
        <w:t> </w:t>
      </w:r>
      <w:r w:rsidRPr="00EB0CB4">
        <w:rPr>
          <w:rFonts w:ascii="Arial" w:hAnsi="Arial" w:cs="Arial"/>
          <w:color w:val="414141"/>
        </w:rPr>
        <w:t>and by the</w:t>
      </w:r>
      <w:r w:rsidRPr="00EB0CB4">
        <w:rPr>
          <w:rStyle w:val="apple-converted-space"/>
          <w:rFonts w:ascii="Arial" w:hAnsi="Arial" w:cs="Arial"/>
          <w:color w:val="414141"/>
        </w:rPr>
        <w:t> </w:t>
      </w:r>
      <w:r w:rsidRPr="00EB0CB4">
        <w:rPr>
          <w:rFonts w:ascii="Arial" w:hAnsi="Arial" w:cs="Arial"/>
          <w:color w:val="414141"/>
          <w:u w:val="single"/>
          <w:bdr w:val="none" w:sz="0" w:space="0" w:color="auto" w:frame="1"/>
        </w:rPr>
        <w:t>CNHC</w:t>
      </w:r>
      <w:r w:rsidRPr="00EB0CB4">
        <w:rPr>
          <w:rStyle w:val="apple-converted-space"/>
          <w:rFonts w:ascii="Arial" w:hAnsi="Arial" w:cs="Arial"/>
          <w:color w:val="414141"/>
        </w:rPr>
        <w:t> </w:t>
      </w:r>
      <w:r w:rsidRPr="00EB0CB4">
        <w:rPr>
          <w:rFonts w:ascii="Arial" w:hAnsi="Arial" w:cs="Arial"/>
          <w:color w:val="414141"/>
        </w:rPr>
        <w:t>and been asked to complete a risk assessment specific to my work set up. On the basis of this risk assessment this is the way that lessons at my Southfields studio will now take place:</w:t>
      </w:r>
    </w:p>
    <w:p w14:paraId="5429D04B" w14:textId="77777777" w:rsidR="009E5D60" w:rsidRPr="00EB0CB4" w:rsidRDefault="009E5D60" w:rsidP="009E5D60">
      <w:pPr>
        <w:pStyle w:val="font8"/>
        <w:spacing w:before="0" w:beforeAutospacing="0" w:after="0" w:afterAutospacing="0"/>
        <w:textAlignment w:val="baseline"/>
        <w:rPr>
          <w:rFonts w:ascii="Arial" w:hAnsi="Arial" w:cs="Arial"/>
          <w:color w:val="414141"/>
        </w:rPr>
      </w:pPr>
      <w:r w:rsidRPr="00EB0CB4">
        <w:rPr>
          <w:rFonts w:ascii="Arial" w:hAnsi="Arial" w:cs="Arial"/>
          <w:color w:val="414141"/>
        </w:rPr>
        <w:t> </w:t>
      </w:r>
    </w:p>
    <w:p w14:paraId="1DB3D0F0" w14:textId="77777777" w:rsidR="00E96AE8" w:rsidRPr="00EB0CB4" w:rsidRDefault="009E5D60" w:rsidP="00EB0CB4">
      <w:pPr>
        <w:pStyle w:val="font8"/>
        <w:numPr>
          <w:ilvl w:val="0"/>
          <w:numId w:val="1"/>
        </w:numPr>
        <w:spacing w:before="0" w:beforeAutospacing="0" w:after="0" w:afterAutospacing="0"/>
        <w:ind w:left="142"/>
        <w:textAlignment w:val="baseline"/>
        <w:rPr>
          <w:rFonts w:ascii="Arial" w:hAnsi="Arial" w:cs="Arial"/>
          <w:color w:val="414141"/>
        </w:rPr>
      </w:pPr>
      <w:r w:rsidRPr="00EB0CB4">
        <w:rPr>
          <w:rFonts w:ascii="Arial" w:hAnsi="Arial" w:cs="Arial"/>
          <w:b/>
          <w:bCs/>
          <w:color w:val="414141"/>
          <w:bdr w:val="none" w:sz="0" w:space="0" w:color="auto" w:frame="1"/>
        </w:rPr>
        <w:t>If you have any symptoms of the Coronavirus then please do not come to the lesson.</w:t>
      </w:r>
      <w:r w:rsidRPr="00EB0CB4">
        <w:rPr>
          <w:rStyle w:val="apple-converted-space"/>
          <w:rFonts w:ascii="Arial" w:hAnsi="Arial" w:cs="Arial"/>
          <w:color w:val="414141"/>
        </w:rPr>
        <w:t> </w:t>
      </w:r>
      <w:r w:rsidRPr="00EB0CB4">
        <w:rPr>
          <w:rFonts w:ascii="Arial" w:hAnsi="Arial" w:cs="Arial"/>
          <w:color w:val="414141"/>
        </w:rPr>
        <w:t>These are: awareness of raised temperature, any persistent new cough, any loss of sense of taste and smell.</w:t>
      </w:r>
    </w:p>
    <w:p w14:paraId="7B047870" w14:textId="77777777" w:rsidR="00E96AE8" w:rsidRPr="00EB0CB4" w:rsidRDefault="00E96AE8" w:rsidP="00EB0CB4">
      <w:pPr>
        <w:pStyle w:val="font8"/>
        <w:spacing w:before="0" w:beforeAutospacing="0" w:after="0" w:afterAutospacing="0"/>
        <w:ind w:left="142"/>
        <w:textAlignment w:val="baseline"/>
        <w:rPr>
          <w:rFonts w:ascii="Arial" w:hAnsi="Arial" w:cs="Arial"/>
          <w:color w:val="414141"/>
        </w:rPr>
      </w:pPr>
    </w:p>
    <w:p w14:paraId="5D3EB297" w14:textId="0DE9FB34" w:rsidR="00E96AE8" w:rsidRPr="00EB0CB4" w:rsidRDefault="00E96AE8" w:rsidP="00EB0CB4">
      <w:pPr>
        <w:pStyle w:val="font8"/>
        <w:numPr>
          <w:ilvl w:val="0"/>
          <w:numId w:val="1"/>
        </w:numPr>
        <w:spacing w:before="0" w:beforeAutospacing="0" w:after="0" w:afterAutospacing="0"/>
        <w:ind w:left="142"/>
        <w:textAlignment w:val="baseline"/>
        <w:rPr>
          <w:rFonts w:ascii="Arial" w:hAnsi="Arial" w:cs="Arial"/>
          <w:color w:val="414141"/>
        </w:rPr>
      </w:pPr>
      <w:r w:rsidRPr="00EB0CB4">
        <w:rPr>
          <w:rFonts w:ascii="Arial" w:hAnsi="Arial" w:cs="Arial"/>
          <w:color w:val="414141"/>
        </w:rPr>
        <w:t xml:space="preserve">If you develop </w:t>
      </w:r>
      <w:r w:rsidR="00FD43DB" w:rsidRPr="00EB0CB4">
        <w:rPr>
          <w:rFonts w:ascii="Arial" w:hAnsi="Arial" w:cs="Arial"/>
          <w:color w:val="414141"/>
        </w:rPr>
        <w:t>symptoms</w:t>
      </w:r>
      <w:r w:rsidRPr="00EB0CB4">
        <w:rPr>
          <w:rFonts w:ascii="Arial" w:hAnsi="Arial" w:cs="Arial"/>
          <w:color w:val="414141"/>
        </w:rPr>
        <w:t xml:space="preserve"> of Coronavirus within 2 weeks after a lesson then you must inform me</w:t>
      </w:r>
    </w:p>
    <w:p w14:paraId="2B90124B" w14:textId="77777777" w:rsidR="009E5D60" w:rsidRPr="00EB0CB4" w:rsidRDefault="009E5D60" w:rsidP="00EB0CB4">
      <w:pPr>
        <w:pStyle w:val="font8"/>
        <w:spacing w:before="0" w:beforeAutospacing="0" w:after="0" w:afterAutospacing="0"/>
        <w:ind w:left="142"/>
        <w:textAlignment w:val="baseline"/>
        <w:rPr>
          <w:rFonts w:ascii="Arial" w:hAnsi="Arial" w:cs="Arial"/>
          <w:color w:val="414141"/>
        </w:rPr>
      </w:pPr>
      <w:r w:rsidRPr="00EB0CB4">
        <w:rPr>
          <w:rFonts w:ascii="Arial" w:hAnsi="Arial" w:cs="Arial"/>
          <w:color w:val="414141"/>
        </w:rPr>
        <w:t> </w:t>
      </w:r>
    </w:p>
    <w:p w14:paraId="0CF5025C" w14:textId="77777777" w:rsidR="00E96AE8" w:rsidRPr="00EB0CB4" w:rsidRDefault="00E96AE8" w:rsidP="00EB0CB4">
      <w:pPr>
        <w:pStyle w:val="font8"/>
        <w:numPr>
          <w:ilvl w:val="0"/>
          <w:numId w:val="2"/>
        </w:numPr>
        <w:spacing w:before="0" w:beforeAutospacing="0" w:after="0" w:afterAutospacing="0"/>
        <w:ind w:left="142"/>
        <w:textAlignment w:val="baseline"/>
        <w:rPr>
          <w:rFonts w:ascii="Arial" w:hAnsi="Arial" w:cs="Arial"/>
          <w:color w:val="414141"/>
        </w:rPr>
      </w:pPr>
      <w:r w:rsidRPr="00EB0CB4">
        <w:rPr>
          <w:rFonts w:ascii="Arial" w:hAnsi="Arial" w:cs="Arial"/>
          <w:color w:val="414141"/>
        </w:rPr>
        <w:t>If at all possible please travel to the lesson on foot or in your own private car / vehicle</w:t>
      </w:r>
    </w:p>
    <w:p w14:paraId="6FD53E4D" w14:textId="77777777" w:rsidR="00E96AE8" w:rsidRPr="00EB0CB4" w:rsidRDefault="00E96AE8" w:rsidP="00EB0CB4">
      <w:pPr>
        <w:pStyle w:val="font8"/>
        <w:spacing w:before="0" w:beforeAutospacing="0" w:after="0" w:afterAutospacing="0"/>
        <w:ind w:left="142"/>
        <w:textAlignment w:val="baseline"/>
        <w:rPr>
          <w:rFonts w:ascii="Arial" w:hAnsi="Arial" w:cs="Arial"/>
          <w:color w:val="414141"/>
        </w:rPr>
      </w:pPr>
    </w:p>
    <w:p w14:paraId="4D51CAFC" w14:textId="77777777" w:rsidR="00E96AE8" w:rsidRPr="00EB0CB4" w:rsidRDefault="009E5D60" w:rsidP="00EB0CB4">
      <w:pPr>
        <w:pStyle w:val="font8"/>
        <w:numPr>
          <w:ilvl w:val="0"/>
          <w:numId w:val="2"/>
        </w:numPr>
        <w:spacing w:before="0" w:beforeAutospacing="0" w:after="0" w:afterAutospacing="0"/>
        <w:ind w:left="142"/>
        <w:textAlignment w:val="baseline"/>
        <w:rPr>
          <w:rFonts w:ascii="Arial" w:hAnsi="Arial" w:cs="Arial"/>
          <w:color w:val="414141"/>
        </w:rPr>
      </w:pPr>
      <w:r w:rsidRPr="00EB0CB4">
        <w:rPr>
          <w:rFonts w:ascii="Arial" w:hAnsi="Arial" w:cs="Arial"/>
          <w:color w:val="414141"/>
        </w:rPr>
        <w:t xml:space="preserve">If you are walking or driving to the lesson then please arrive ready dressed in clean but comfortable clothes suitable for an AT lesson (loose trousers or leggings, t-shirt or loose </w:t>
      </w:r>
      <w:r w:rsidR="00E96AE8" w:rsidRPr="00EB0CB4">
        <w:rPr>
          <w:rFonts w:ascii="Arial" w:hAnsi="Arial" w:cs="Arial"/>
          <w:color w:val="414141"/>
        </w:rPr>
        <w:t>top, socks).</w:t>
      </w:r>
    </w:p>
    <w:p w14:paraId="50622564" w14:textId="77777777" w:rsidR="00E96AE8" w:rsidRPr="00EB0CB4" w:rsidRDefault="00E96AE8" w:rsidP="00EB0CB4">
      <w:pPr>
        <w:pStyle w:val="font8"/>
        <w:spacing w:before="0" w:beforeAutospacing="0" w:after="0" w:afterAutospacing="0"/>
        <w:ind w:left="142"/>
        <w:textAlignment w:val="baseline"/>
        <w:rPr>
          <w:rFonts w:ascii="Arial" w:hAnsi="Arial" w:cs="Arial"/>
          <w:color w:val="414141"/>
        </w:rPr>
      </w:pPr>
    </w:p>
    <w:p w14:paraId="511A8A3B" w14:textId="55E514F7" w:rsidR="009E5D60" w:rsidRPr="00EB0CB4" w:rsidRDefault="009E5D60" w:rsidP="00EB0CB4">
      <w:pPr>
        <w:pStyle w:val="font8"/>
        <w:numPr>
          <w:ilvl w:val="0"/>
          <w:numId w:val="2"/>
        </w:numPr>
        <w:spacing w:before="0" w:beforeAutospacing="0" w:after="0" w:afterAutospacing="0"/>
        <w:ind w:left="142"/>
        <w:textAlignment w:val="baseline"/>
        <w:rPr>
          <w:rFonts w:ascii="Arial" w:hAnsi="Arial" w:cs="Arial"/>
          <w:color w:val="414141"/>
        </w:rPr>
      </w:pPr>
      <w:r w:rsidRPr="00EB0CB4">
        <w:rPr>
          <w:rFonts w:ascii="Arial" w:hAnsi="Arial" w:cs="Arial"/>
          <w:color w:val="414141"/>
        </w:rPr>
        <w:t>If you are taking public transport to the lesson then please bring with you a clean change of comfortable clothes including socks. You’ll be asked to change into the clothes on arrival.</w:t>
      </w:r>
    </w:p>
    <w:p w14:paraId="0235E21D" w14:textId="77777777" w:rsidR="009E5D60" w:rsidRPr="00EB0CB4" w:rsidRDefault="009E5D60" w:rsidP="00EB0CB4">
      <w:pPr>
        <w:pStyle w:val="font8"/>
        <w:spacing w:before="0" w:beforeAutospacing="0" w:after="0" w:afterAutospacing="0"/>
        <w:ind w:left="142"/>
        <w:textAlignment w:val="baseline"/>
        <w:rPr>
          <w:rFonts w:ascii="Arial" w:hAnsi="Arial" w:cs="Arial"/>
          <w:color w:val="414141"/>
        </w:rPr>
      </w:pPr>
      <w:r w:rsidRPr="00EB0CB4">
        <w:rPr>
          <w:rFonts w:ascii="Arial" w:hAnsi="Arial" w:cs="Arial"/>
          <w:color w:val="414141"/>
        </w:rPr>
        <w:t> </w:t>
      </w:r>
    </w:p>
    <w:p w14:paraId="68301C7E" w14:textId="439ECAEE" w:rsidR="009E5D60" w:rsidRPr="00EB0CB4" w:rsidRDefault="009E5D60" w:rsidP="00EB0CB4">
      <w:pPr>
        <w:pStyle w:val="font8"/>
        <w:numPr>
          <w:ilvl w:val="0"/>
          <w:numId w:val="3"/>
        </w:numPr>
        <w:spacing w:before="0" w:beforeAutospacing="0" w:after="0" w:afterAutospacing="0"/>
        <w:ind w:left="142"/>
        <w:textAlignment w:val="baseline"/>
        <w:rPr>
          <w:rFonts w:ascii="Arial" w:hAnsi="Arial" w:cs="Arial"/>
          <w:color w:val="414141"/>
        </w:rPr>
      </w:pPr>
      <w:r w:rsidRPr="00EB0CB4">
        <w:rPr>
          <w:rFonts w:ascii="Arial" w:hAnsi="Arial" w:cs="Arial"/>
          <w:color w:val="414141"/>
        </w:rPr>
        <w:t>Although not mandatory, facemasks or coverings are recommended, especially for table work. Please bring a facemask with you</w:t>
      </w:r>
      <w:r w:rsidR="00E96AE8" w:rsidRPr="00EB0CB4">
        <w:rPr>
          <w:rFonts w:ascii="Arial" w:hAnsi="Arial" w:cs="Arial"/>
          <w:color w:val="414141"/>
        </w:rPr>
        <w:t xml:space="preserve"> and put it on before you ring the doorbell</w:t>
      </w:r>
      <w:r w:rsidRPr="00EB0CB4">
        <w:rPr>
          <w:rFonts w:ascii="Arial" w:hAnsi="Arial" w:cs="Arial"/>
          <w:color w:val="414141"/>
        </w:rPr>
        <w:t>. I will also keep a supply of disposable masks in case you forget or prefer one of these. I will wear a facemask</w:t>
      </w:r>
      <w:r w:rsidR="00E96AE8" w:rsidRPr="00EB0CB4">
        <w:rPr>
          <w:rFonts w:ascii="Arial" w:hAnsi="Arial" w:cs="Arial"/>
          <w:color w:val="414141"/>
        </w:rPr>
        <w:t xml:space="preserve"> before answering the door and</w:t>
      </w:r>
      <w:r w:rsidRPr="00EB0CB4">
        <w:rPr>
          <w:rFonts w:ascii="Arial" w:hAnsi="Arial" w:cs="Arial"/>
          <w:color w:val="414141"/>
        </w:rPr>
        <w:t xml:space="preserve"> throughout the lesson.</w:t>
      </w:r>
    </w:p>
    <w:p w14:paraId="18C20331" w14:textId="77777777" w:rsidR="009E5D60" w:rsidRPr="00EB0CB4" w:rsidRDefault="009E5D60" w:rsidP="00EB0CB4">
      <w:pPr>
        <w:pStyle w:val="font8"/>
        <w:spacing w:before="0" w:beforeAutospacing="0" w:after="0" w:afterAutospacing="0"/>
        <w:ind w:left="142"/>
        <w:textAlignment w:val="baseline"/>
        <w:rPr>
          <w:rFonts w:ascii="Arial" w:hAnsi="Arial" w:cs="Arial"/>
          <w:color w:val="414141"/>
        </w:rPr>
      </w:pPr>
      <w:r w:rsidRPr="00EB0CB4">
        <w:rPr>
          <w:rStyle w:val="wixguard"/>
          <w:rFonts w:ascii="Arial" w:hAnsi="Arial" w:cs="Arial"/>
          <w:color w:val="414141"/>
          <w:bdr w:val="none" w:sz="0" w:space="0" w:color="auto" w:frame="1"/>
        </w:rPr>
        <w:t>​</w:t>
      </w:r>
    </w:p>
    <w:p w14:paraId="66012B1E" w14:textId="37A0D1B8" w:rsidR="009E5D60" w:rsidRPr="00EB0CB4" w:rsidRDefault="009E5D60" w:rsidP="00EB0CB4">
      <w:pPr>
        <w:pStyle w:val="font8"/>
        <w:numPr>
          <w:ilvl w:val="0"/>
          <w:numId w:val="4"/>
        </w:numPr>
        <w:spacing w:before="0" w:beforeAutospacing="0" w:after="0" w:afterAutospacing="0"/>
        <w:ind w:left="142"/>
        <w:textAlignment w:val="baseline"/>
        <w:rPr>
          <w:rFonts w:ascii="Arial" w:hAnsi="Arial" w:cs="Arial"/>
          <w:color w:val="414141"/>
        </w:rPr>
      </w:pPr>
      <w:r w:rsidRPr="00EB0CB4">
        <w:rPr>
          <w:rFonts w:ascii="Arial" w:hAnsi="Arial" w:cs="Arial"/>
          <w:color w:val="414141"/>
        </w:rPr>
        <w:t xml:space="preserve">On arrival please </w:t>
      </w:r>
      <w:r w:rsidR="00E96AE8" w:rsidRPr="00EB0CB4">
        <w:rPr>
          <w:rFonts w:ascii="Arial" w:hAnsi="Arial" w:cs="Arial"/>
          <w:color w:val="414141"/>
        </w:rPr>
        <w:t>leave your coat / bags / other items on</w:t>
      </w:r>
      <w:r w:rsidRPr="00EB0CB4">
        <w:rPr>
          <w:rFonts w:ascii="Arial" w:hAnsi="Arial" w:cs="Arial"/>
          <w:color w:val="414141"/>
        </w:rPr>
        <w:t xml:space="preserve"> the</w:t>
      </w:r>
      <w:r w:rsidR="00E96AE8" w:rsidRPr="00EB0CB4">
        <w:rPr>
          <w:rFonts w:ascii="Arial" w:hAnsi="Arial" w:cs="Arial"/>
          <w:color w:val="414141"/>
        </w:rPr>
        <w:t xml:space="preserve"> chair provided in the hallway, and leave your shoes under the chair. Please wear </w:t>
      </w:r>
      <w:r w:rsidR="00FD43DB" w:rsidRPr="00EB0CB4">
        <w:rPr>
          <w:rFonts w:ascii="Arial" w:hAnsi="Arial" w:cs="Arial"/>
          <w:color w:val="414141"/>
        </w:rPr>
        <w:t>socks. Then</w:t>
      </w:r>
      <w:r w:rsidR="00E96AE8" w:rsidRPr="00EB0CB4">
        <w:rPr>
          <w:rFonts w:ascii="Arial" w:hAnsi="Arial" w:cs="Arial"/>
          <w:color w:val="414141"/>
        </w:rPr>
        <w:t xml:space="preserve"> please use the downstairs </w:t>
      </w:r>
      <w:r w:rsidRPr="00EB0CB4">
        <w:rPr>
          <w:rFonts w:ascii="Arial" w:hAnsi="Arial" w:cs="Arial"/>
          <w:color w:val="414141"/>
        </w:rPr>
        <w:t xml:space="preserve">bathroom to change clothes if you have travelled on public transport, and to wash and dry your hands using the soap and paper towels provided. Please dispose of paper towels in the pedal bin under the sink. I will </w:t>
      </w:r>
      <w:r w:rsidR="00E96AE8" w:rsidRPr="00EB0CB4">
        <w:rPr>
          <w:rFonts w:ascii="Arial" w:hAnsi="Arial" w:cs="Arial"/>
          <w:color w:val="414141"/>
        </w:rPr>
        <w:t xml:space="preserve">also </w:t>
      </w:r>
      <w:r w:rsidRPr="00EB0CB4">
        <w:rPr>
          <w:rFonts w:ascii="Arial" w:hAnsi="Arial" w:cs="Arial"/>
          <w:color w:val="414141"/>
        </w:rPr>
        <w:t xml:space="preserve">wash my hands after </w:t>
      </w:r>
      <w:r w:rsidR="00E96AE8" w:rsidRPr="00EB0CB4">
        <w:rPr>
          <w:rFonts w:ascii="Arial" w:hAnsi="Arial" w:cs="Arial"/>
          <w:color w:val="414141"/>
        </w:rPr>
        <w:t>showing you into the studio</w:t>
      </w:r>
      <w:r w:rsidRPr="00EB0CB4">
        <w:rPr>
          <w:rFonts w:ascii="Arial" w:hAnsi="Arial" w:cs="Arial"/>
          <w:color w:val="414141"/>
        </w:rPr>
        <w:t>. </w:t>
      </w:r>
    </w:p>
    <w:p w14:paraId="55E00034" w14:textId="77777777" w:rsidR="009E5D60" w:rsidRPr="00EB0CB4" w:rsidRDefault="009E5D60" w:rsidP="00EB0CB4">
      <w:pPr>
        <w:pStyle w:val="font8"/>
        <w:spacing w:before="0" w:beforeAutospacing="0" w:after="0" w:afterAutospacing="0"/>
        <w:ind w:left="142"/>
        <w:textAlignment w:val="baseline"/>
        <w:rPr>
          <w:rFonts w:ascii="Arial" w:hAnsi="Arial" w:cs="Arial"/>
          <w:color w:val="414141"/>
        </w:rPr>
      </w:pPr>
      <w:r w:rsidRPr="00EB0CB4">
        <w:rPr>
          <w:rStyle w:val="wixguard"/>
          <w:rFonts w:ascii="Arial" w:hAnsi="Arial" w:cs="Arial"/>
          <w:color w:val="414141"/>
          <w:bdr w:val="none" w:sz="0" w:space="0" w:color="auto" w:frame="1"/>
        </w:rPr>
        <w:t>​</w:t>
      </w:r>
    </w:p>
    <w:p w14:paraId="0D74B0B9" w14:textId="4FEDDA8E" w:rsidR="009E5D60" w:rsidRPr="00EB0CB4" w:rsidRDefault="009E5D60" w:rsidP="00EB0CB4">
      <w:pPr>
        <w:pStyle w:val="font8"/>
        <w:numPr>
          <w:ilvl w:val="0"/>
          <w:numId w:val="5"/>
        </w:numPr>
        <w:spacing w:before="0" w:beforeAutospacing="0" w:after="0" w:afterAutospacing="0"/>
        <w:ind w:left="142"/>
        <w:textAlignment w:val="baseline"/>
        <w:rPr>
          <w:rFonts w:ascii="Arial" w:hAnsi="Arial" w:cs="Arial"/>
          <w:color w:val="414141"/>
        </w:rPr>
      </w:pPr>
      <w:r w:rsidRPr="00EB0CB4">
        <w:rPr>
          <w:rFonts w:ascii="Arial" w:hAnsi="Arial" w:cs="Arial"/>
          <w:color w:val="414141"/>
        </w:rPr>
        <w:t xml:space="preserve">The window and the door of the Alexander studio will be left open to allow proper ventilation. I will also leave other windows open in the building to allow </w:t>
      </w:r>
      <w:r w:rsidR="00FD43DB" w:rsidRPr="00EB0CB4">
        <w:rPr>
          <w:rFonts w:ascii="Arial" w:hAnsi="Arial" w:cs="Arial"/>
          <w:color w:val="414141"/>
        </w:rPr>
        <w:t>airflow</w:t>
      </w:r>
      <w:r w:rsidRPr="00EB0CB4">
        <w:rPr>
          <w:rFonts w:ascii="Arial" w:hAnsi="Arial" w:cs="Arial"/>
          <w:color w:val="414141"/>
        </w:rPr>
        <w:t>.</w:t>
      </w:r>
    </w:p>
    <w:p w14:paraId="50AC56EA" w14:textId="77777777" w:rsidR="009E5D60" w:rsidRPr="00EB0CB4" w:rsidRDefault="009E5D60" w:rsidP="00EB0CB4">
      <w:pPr>
        <w:pStyle w:val="font8"/>
        <w:spacing w:before="0" w:beforeAutospacing="0" w:after="0" w:afterAutospacing="0"/>
        <w:ind w:left="142"/>
        <w:textAlignment w:val="baseline"/>
        <w:rPr>
          <w:rFonts w:ascii="Arial" w:hAnsi="Arial" w:cs="Arial"/>
          <w:color w:val="414141"/>
        </w:rPr>
      </w:pPr>
      <w:r w:rsidRPr="00EB0CB4">
        <w:rPr>
          <w:rStyle w:val="wixguard"/>
          <w:rFonts w:ascii="Arial" w:hAnsi="Arial" w:cs="Arial"/>
          <w:color w:val="414141"/>
          <w:bdr w:val="none" w:sz="0" w:space="0" w:color="auto" w:frame="1"/>
        </w:rPr>
        <w:t>​</w:t>
      </w:r>
    </w:p>
    <w:p w14:paraId="7E8F2133" w14:textId="792ED950" w:rsidR="009E5D60" w:rsidRPr="00EB0CB4" w:rsidRDefault="009E5D60" w:rsidP="00EB0CB4">
      <w:pPr>
        <w:pStyle w:val="font8"/>
        <w:numPr>
          <w:ilvl w:val="0"/>
          <w:numId w:val="6"/>
        </w:numPr>
        <w:spacing w:before="0" w:beforeAutospacing="0" w:after="0" w:afterAutospacing="0"/>
        <w:ind w:left="142"/>
        <w:textAlignment w:val="baseline"/>
        <w:rPr>
          <w:rFonts w:ascii="Arial" w:hAnsi="Arial" w:cs="Arial"/>
          <w:color w:val="414141"/>
        </w:rPr>
      </w:pPr>
      <w:r w:rsidRPr="00EB0CB4">
        <w:rPr>
          <w:rFonts w:ascii="Arial" w:hAnsi="Arial" w:cs="Arial"/>
          <w:color w:val="414141"/>
        </w:rPr>
        <w:t xml:space="preserve">I </w:t>
      </w:r>
      <w:r w:rsidR="00E96AE8" w:rsidRPr="00EB0CB4">
        <w:rPr>
          <w:rFonts w:ascii="Arial" w:hAnsi="Arial" w:cs="Arial"/>
          <w:color w:val="414141"/>
        </w:rPr>
        <w:t>would prefer payment by bank transfer either before or immediately after the lesson. Alternatively, I have invested</w:t>
      </w:r>
      <w:r w:rsidRPr="00EB0CB4">
        <w:rPr>
          <w:rFonts w:ascii="Arial" w:hAnsi="Arial" w:cs="Arial"/>
          <w:color w:val="414141"/>
        </w:rPr>
        <w:t xml:space="preserve"> in a card payment machine to allow you to pay in this way. If you are </w:t>
      </w:r>
      <w:r w:rsidR="00E96AE8" w:rsidRPr="00EB0CB4">
        <w:rPr>
          <w:rFonts w:ascii="Arial" w:hAnsi="Arial" w:cs="Arial"/>
          <w:color w:val="414141"/>
        </w:rPr>
        <w:t>have</w:t>
      </w:r>
      <w:r w:rsidRPr="00EB0CB4">
        <w:rPr>
          <w:rFonts w:ascii="Arial" w:hAnsi="Arial" w:cs="Arial"/>
          <w:color w:val="414141"/>
        </w:rPr>
        <w:t xml:space="preserve"> to pay cash then I will give you a clean envelope to put the cash in; please bring the correct amount.</w:t>
      </w:r>
    </w:p>
    <w:p w14:paraId="53F9ABB2" w14:textId="77777777" w:rsidR="009E5D60" w:rsidRPr="00EB0CB4" w:rsidRDefault="009E5D60" w:rsidP="00EB0CB4">
      <w:pPr>
        <w:pStyle w:val="font8"/>
        <w:spacing w:before="0" w:beforeAutospacing="0" w:after="0" w:afterAutospacing="0"/>
        <w:ind w:left="142"/>
        <w:textAlignment w:val="baseline"/>
        <w:rPr>
          <w:rFonts w:ascii="Arial" w:hAnsi="Arial" w:cs="Arial"/>
          <w:color w:val="414141"/>
        </w:rPr>
      </w:pPr>
      <w:r w:rsidRPr="00EB0CB4">
        <w:rPr>
          <w:rStyle w:val="wixguard"/>
          <w:rFonts w:ascii="Arial" w:hAnsi="Arial" w:cs="Arial"/>
          <w:color w:val="414141"/>
          <w:bdr w:val="none" w:sz="0" w:space="0" w:color="auto" w:frame="1"/>
        </w:rPr>
        <w:t>​</w:t>
      </w:r>
    </w:p>
    <w:p w14:paraId="2C3CA368" w14:textId="1F337181" w:rsidR="009E5D60" w:rsidRPr="00EB0CB4" w:rsidRDefault="009E5D60" w:rsidP="00EB0CB4">
      <w:pPr>
        <w:pStyle w:val="font8"/>
        <w:numPr>
          <w:ilvl w:val="0"/>
          <w:numId w:val="7"/>
        </w:numPr>
        <w:spacing w:before="0" w:beforeAutospacing="0" w:after="0" w:afterAutospacing="0"/>
        <w:ind w:left="142"/>
        <w:textAlignment w:val="baseline"/>
        <w:rPr>
          <w:rFonts w:ascii="Arial" w:hAnsi="Arial" w:cs="Arial"/>
          <w:color w:val="414141"/>
        </w:rPr>
      </w:pPr>
      <w:r w:rsidRPr="00EB0CB4">
        <w:rPr>
          <w:rFonts w:ascii="Arial" w:hAnsi="Arial" w:cs="Arial"/>
          <w:color w:val="414141"/>
        </w:rPr>
        <w:t>I will be allowing extra time in between lessons in order to ventilate the studio, to wipe down the t</w:t>
      </w:r>
      <w:r w:rsidR="00E96AE8" w:rsidRPr="00EB0CB4">
        <w:rPr>
          <w:rFonts w:ascii="Arial" w:hAnsi="Arial" w:cs="Arial"/>
          <w:color w:val="414141"/>
        </w:rPr>
        <w:t>eaching t</w:t>
      </w:r>
      <w:r w:rsidRPr="00EB0CB4">
        <w:rPr>
          <w:rFonts w:ascii="Arial" w:hAnsi="Arial" w:cs="Arial"/>
          <w:color w:val="414141"/>
        </w:rPr>
        <w:t>able,</w:t>
      </w:r>
      <w:r w:rsidR="00E96AE8" w:rsidRPr="00EB0CB4">
        <w:rPr>
          <w:rFonts w:ascii="Arial" w:hAnsi="Arial" w:cs="Arial"/>
          <w:color w:val="414141"/>
        </w:rPr>
        <w:t xml:space="preserve"> the teaching chair, any other teaching equipment used, the chair for coats / bags in the hallway,</w:t>
      </w:r>
      <w:r w:rsidRPr="00EB0CB4">
        <w:rPr>
          <w:rFonts w:ascii="Arial" w:hAnsi="Arial" w:cs="Arial"/>
          <w:color w:val="414141"/>
        </w:rPr>
        <w:t xml:space="preserve"> all door and window handles, the doorbell, the taps, sink and toilet in the bathroom.</w:t>
      </w:r>
    </w:p>
    <w:p w14:paraId="2D559B28" w14:textId="77777777" w:rsidR="009E5D60" w:rsidRPr="00EB0CB4" w:rsidRDefault="009E5D60" w:rsidP="00EB0CB4">
      <w:pPr>
        <w:pStyle w:val="font8"/>
        <w:spacing w:before="0" w:beforeAutospacing="0" w:after="0" w:afterAutospacing="0"/>
        <w:ind w:left="142"/>
        <w:textAlignment w:val="baseline"/>
        <w:rPr>
          <w:rFonts w:ascii="Arial" w:hAnsi="Arial" w:cs="Arial"/>
          <w:color w:val="414141"/>
        </w:rPr>
      </w:pPr>
      <w:r w:rsidRPr="00EB0CB4">
        <w:rPr>
          <w:rStyle w:val="wixguard"/>
          <w:rFonts w:ascii="Arial" w:hAnsi="Arial" w:cs="Arial"/>
          <w:color w:val="414141"/>
          <w:bdr w:val="none" w:sz="0" w:space="0" w:color="auto" w:frame="1"/>
        </w:rPr>
        <w:t>​</w:t>
      </w:r>
    </w:p>
    <w:p w14:paraId="482E2738" w14:textId="77777777" w:rsidR="00E90AAA" w:rsidRDefault="00E90AAA"/>
    <w:sectPr w:rsidR="00E90AAA" w:rsidSect="00E96AE8">
      <w:footerReference w:type="even" r:id="rId10"/>
      <w:footerReference w:type="default" r:id="rId11"/>
      <w:pgSz w:w="11900" w:h="16840"/>
      <w:pgMar w:top="709" w:right="1127"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35E6E" w14:textId="77777777" w:rsidR="00E96AE8" w:rsidRDefault="00E96AE8" w:rsidP="00E96AE8">
      <w:r>
        <w:separator/>
      </w:r>
    </w:p>
  </w:endnote>
  <w:endnote w:type="continuationSeparator" w:id="0">
    <w:p w14:paraId="79A2BDCF" w14:textId="77777777" w:rsidR="00E96AE8" w:rsidRDefault="00E96AE8" w:rsidP="00E9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12152" w14:textId="77777777" w:rsidR="00E96AE8" w:rsidRDefault="00E96AE8" w:rsidP="00E96A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320E0" w14:textId="77777777" w:rsidR="00E96AE8" w:rsidRDefault="00E96AE8" w:rsidP="00E96AE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AD77D" w14:textId="77777777" w:rsidR="00E96AE8" w:rsidRDefault="00E96AE8" w:rsidP="00E96A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4298">
      <w:rPr>
        <w:rStyle w:val="PageNumber"/>
        <w:noProof/>
      </w:rPr>
      <w:t>1</w:t>
    </w:r>
    <w:r>
      <w:rPr>
        <w:rStyle w:val="PageNumber"/>
      </w:rPr>
      <w:fldChar w:fldCharType="end"/>
    </w:r>
  </w:p>
  <w:p w14:paraId="597AFBCD" w14:textId="77777777" w:rsidR="00E96AE8" w:rsidRDefault="00E96AE8" w:rsidP="00E96AE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DAEFB" w14:textId="77777777" w:rsidR="00E96AE8" w:rsidRDefault="00E96AE8" w:rsidP="00E96AE8">
      <w:r>
        <w:separator/>
      </w:r>
    </w:p>
  </w:footnote>
  <w:footnote w:type="continuationSeparator" w:id="0">
    <w:p w14:paraId="087C7C68" w14:textId="77777777" w:rsidR="00E96AE8" w:rsidRDefault="00E96AE8" w:rsidP="00E96A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E702D"/>
    <w:multiLevelType w:val="multilevel"/>
    <w:tmpl w:val="61DA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1F4C1E"/>
    <w:multiLevelType w:val="multilevel"/>
    <w:tmpl w:val="CD66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A943F7"/>
    <w:multiLevelType w:val="hybridMultilevel"/>
    <w:tmpl w:val="7AE62E3A"/>
    <w:lvl w:ilvl="0" w:tplc="22741D7C">
      <w:start w:val="25"/>
      <w:numFmt w:val="bullet"/>
      <w:lvlText w:val="-"/>
      <w:lvlJc w:val="left"/>
      <w:pPr>
        <w:ind w:left="720" w:hanging="360"/>
      </w:pPr>
      <w:rPr>
        <w:rFonts w:ascii="Helvetica" w:eastAsiaTheme="minorEastAs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A66202"/>
    <w:multiLevelType w:val="multilevel"/>
    <w:tmpl w:val="7924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E41CBA"/>
    <w:multiLevelType w:val="multilevel"/>
    <w:tmpl w:val="615C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DEC2AA1"/>
    <w:multiLevelType w:val="multilevel"/>
    <w:tmpl w:val="2046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226CB5"/>
    <w:multiLevelType w:val="multilevel"/>
    <w:tmpl w:val="6500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FD00EB"/>
    <w:multiLevelType w:val="multilevel"/>
    <w:tmpl w:val="AA0C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7"/>
  </w:num>
  <w:num w:numId="4">
    <w:abstractNumId w:val="5"/>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D60"/>
    <w:rsid w:val="00080621"/>
    <w:rsid w:val="000E478E"/>
    <w:rsid w:val="00101C70"/>
    <w:rsid w:val="001142AA"/>
    <w:rsid w:val="0022587C"/>
    <w:rsid w:val="003C6214"/>
    <w:rsid w:val="0096656C"/>
    <w:rsid w:val="009B0207"/>
    <w:rsid w:val="009E5D60"/>
    <w:rsid w:val="00B82018"/>
    <w:rsid w:val="00BF744C"/>
    <w:rsid w:val="00CA470F"/>
    <w:rsid w:val="00D4482C"/>
    <w:rsid w:val="00E04298"/>
    <w:rsid w:val="00E14180"/>
    <w:rsid w:val="00E622B1"/>
    <w:rsid w:val="00E90AAA"/>
    <w:rsid w:val="00E96AE8"/>
    <w:rsid w:val="00EB0CB4"/>
    <w:rsid w:val="00EE3202"/>
    <w:rsid w:val="00EF4458"/>
    <w:rsid w:val="00FD43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76C5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E5D60"/>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9E5D60"/>
  </w:style>
  <w:style w:type="character" w:customStyle="1" w:styleId="wixguard">
    <w:name w:val="wixguard"/>
    <w:basedOn w:val="DefaultParagraphFont"/>
    <w:rsid w:val="009E5D60"/>
  </w:style>
  <w:style w:type="paragraph" w:customStyle="1" w:styleId="Default">
    <w:name w:val="Default"/>
    <w:rsid w:val="009E5D60"/>
    <w:pPr>
      <w:widowControl w:val="0"/>
      <w:autoSpaceDE w:val="0"/>
      <w:autoSpaceDN w:val="0"/>
      <w:adjustRightInd w:val="0"/>
    </w:pPr>
    <w:rPr>
      <w:rFonts w:ascii="Arial" w:hAnsi="Arial" w:cs="Arial"/>
      <w:color w:val="000000"/>
      <w:lang w:val="en-US"/>
    </w:rPr>
  </w:style>
  <w:style w:type="character" w:styleId="Hyperlink">
    <w:name w:val="Hyperlink"/>
    <w:basedOn w:val="DefaultParagraphFont"/>
    <w:uiPriority w:val="99"/>
    <w:unhideWhenUsed/>
    <w:rsid w:val="009E5D60"/>
    <w:rPr>
      <w:color w:val="0000FF" w:themeColor="hyperlink"/>
      <w:u w:val="single"/>
    </w:rPr>
  </w:style>
  <w:style w:type="character" w:styleId="FollowedHyperlink">
    <w:name w:val="FollowedHyperlink"/>
    <w:basedOn w:val="DefaultParagraphFont"/>
    <w:uiPriority w:val="99"/>
    <w:semiHidden/>
    <w:unhideWhenUsed/>
    <w:rsid w:val="009E5D60"/>
    <w:rPr>
      <w:color w:val="800080" w:themeColor="followedHyperlink"/>
      <w:u w:val="single"/>
    </w:rPr>
  </w:style>
  <w:style w:type="table" w:styleId="TableGrid">
    <w:name w:val="Table Grid"/>
    <w:basedOn w:val="TableNormal"/>
    <w:uiPriority w:val="59"/>
    <w:rsid w:val="00101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96AE8"/>
    <w:pPr>
      <w:tabs>
        <w:tab w:val="center" w:pos="4320"/>
        <w:tab w:val="right" w:pos="8640"/>
      </w:tabs>
    </w:pPr>
  </w:style>
  <w:style w:type="character" w:customStyle="1" w:styleId="FooterChar">
    <w:name w:val="Footer Char"/>
    <w:basedOn w:val="DefaultParagraphFont"/>
    <w:link w:val="Footer"/>
    <w:uiPriority w:val="99"/>
    <w:rsid w:val="00E96AE8"/>
  </w:style>
  <w:style w:type="character" w:styleId="PageNumber">
    <w:name w:val="page number"/>
    <w:basedOn w:val="DefaultParagraphFont"/>
    <w:uiPriority w:val="99"/>
    <w:semiHidden/>
    <w:unhideWhenUsed/>
    <w:rsid w:val="00E96A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E5D60"/>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9E5D60"/>
  </w:style>
  <w:style w:type="character" w:customStyle="1" w:styleId="wixguard">
    <w:name w:val="wixguard"/>
    <w:basedOn w:val="DefaultParagraphFont"/>
    <w:rsid w:val="009E5D60"/>
  </w:style>
  <w:style w:type="paragraph" w:customStyle="1" w:styleId="Default">
    <w:name w:val="Default"/>
    <w:rsid w:val="009E5D60"/>
    <w:pPr>
      <w:widowControl w:val="0"/>
      <w:autoSpaceDE w:val="0"/>
      <w:autoSpaceDN w:val="0"/>
      <w:adjustRightInd w:val="0"/>
    </w:pPr>
    <w:rPr>
      <w:rFonts w:ascii="Arial" w:hAnsi="Arial" w:cs="Arial"/>
      <w:color w:val="000000"/>
      <w:lang w:val="en-US"/>
    </w:rPr>
  </w:style>
  <w:style w:type="character" w:styleId="Hyperlink">
    <w:name w:val="Hyperlink"/>
    <w:basedOn w:val="DefaultParagraphFont"/>
    <w:uiPriority w:val="99"/>
    <w:unhideWhenUsed/>
    <w:rsid w:val="009E5D60"/>
    <w:rPr>
      <w:color w:val="0000FF" w:themeColor="hyperlink"/>
      <w:u w:val="single"/>
    </w:rPr>
  </w:style>
  <w:style w:type="character" w:styleId="FollowedHyperlink">
    <w:name w:val="FollowedHyperlink"/>
    <w:basedOn w:val="DefaultParagraphFont"/>
    <w:uiPriority w:val="99"/>
    <w:semiHidden/>
    <w:unhideWhenUsed/>
    <w:rsid w:val="009E5D60"/>
    <w:rPr>
      <w:color w:val="800080" w:themeColor="followedHyperlink"/>
      <w:u w:val="single"/>
    </w:rPr>
  </w:style>
  <w:style w:type="table" w:styleId="TableGrid">
    <w:name w:val="Table Grid"/>
    <w:basedOn w:val="TableNormal"/>
    <w:uiPriority w:val="59"/>
    <w:rsid w:val="00101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96AE8"/>
    <w:pPr>
      <w:tabs>
        <w:tab w:val="center" w:pos="4320"/>
        <w:tab w:val="right" w:pos="8640"/>
      </w:tabs>
    </w:pPr>
  </w:style>
  <w:style w:type="character" w:customStyle="1" w:styleId="FooterChar">
    <w:name w:val="Footer Char"/>
    <w:basedOn w:val="DefaultParagraphFont"/>
    <w:link w:val="Footer"/>
    <w:uiPriority w:val="99"/>
    <w:rsid w:val="00E96AE8"/>
  </w:style>
  <w:style w:type="character" w:styleId="PageNumber">
    <w:name w:val="page number"/>
    <w:basedOn w:val="DefaultParagraphFont"/>
    <w:uiPriority w:val="99"/>
    <w:semiHidden/>
    <w:unhideWhenUsed/>
    <w:rsid w:val="00E96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17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v.uk/coronavirus" TargetMode="External"/><Relationship Id="rId9" Type="http://schemas.openxmlformats.org/officeDocument/2006/relationships/hyperlink" Target="https://www.cnhc.org.uk/returning-work-latest-update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1195</Words>
  <Characters>6812</Characters>
  <Application>Microsoft Macintosh Word</Application>
  <DocSecurity>0</DocSecurity>
  <Lines>56</Lines>
  <Paragraphs>15</Paragraphs>
  <ScaleCrop>false</ScaleCrop>
  <Company/>
  <LinksUpToDate>false</LinksUpToDate>
  <CharactersWithSpaces>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Perez</dc:creator>
  <cp:keywords/>
  <dc:description/>
  <cp:lastModifiedBy>Marie Perez</cp:lastModifiedBy>
  <cp:revision>11</cp:revision>
  <cp:lastPrinted>2020-08-10T15:36:00Z</cp:lastPrinted>
  <dcterms:created xsi:type="dcterms:W3CDTF">2020-08-10T13:49:00Z</dcterms:created>
  <dcterms:modified xsi:type="dcterms:W3CDTF">2020-08-10T15:47:00Z</dcterms:modified>
</cp:coreProperties>
</file>